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16C" w:rsidRDefault="007656E4" w:rsidP="00E746EA">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 xml:space="preserve"> </w:t>
      </w:r>
      <w:r w:rsidR="00C5116C">
        <w:rPr>
          <w:rFonts w:asciiTheme="majorBidi" w:hAnsiTheme="majorBidi" w:cstheme="majorBidi"/>
          <w:b/>
          <w:bCs/>
          <w:sz w:val="24"/>
          <w:szCs w:val="24"/>
        </w:rPr>
        <w:t>BAB I</w:t>
      </w:r>
    </w:p>
    <w:p w:rsidR="00E032CF" w:rsidRDefault="00C5116C" w:rsidP="002D0AF9">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PENDAHULUAN</w:t>
      </w:r>
    </w:p>
    <w:p w:rsidR="003F7FFA" w:rsidRPr="006B6037" w:rsidRDefault="003F7FFA" w:rsidP="002D0AF9">
      <w:pPr>
        <w:spacing w:line="360" w:lineRule="auto"/>
        <w:jc w:val="center"/>
        <w:rPr>
          <w:rFonts w:asciiTheme="majorBidi" w:hAnsiTheme="majorBidi" w:cstheme="majorBidi"/>
          <w:b/>
          <w:bCs/>
          <w:sz w:val="24"/>
          <w:szCs w:val="24"/>
        </w:rPr>
      </w:pPr>
    </w:p>
    <w:p w:rsidR="00C5116C" w:rsidRDefault="00C5116C" w:rsidP="00537854">
      <w:pPr>
        <w:pStyle w:val="ListParagraph"/>
        <w:numPr>
          <w:ilvl w:val="1"/>
          <w:numId w:val="1"/>
        </w:numPr>
        <w:spacing w:before="240" w:after="0" w:line="480" w:lineRule="auto"/>
        <w:jc w:val="both"/>
        <w:rPr>
          <w:rFonts w:asciiTheme="majorBidi" w:hAnsiTheme="majorBidi" w:cstheme="majorBidi"/>
          <w:b/>
          <w:bCs/>
          <w:sz w:val="24"/>
          <w:szCs w:val="24"/>
        </w:rPr>
      </w:pPr>
      <w:r>
        <w:rPr>
          <w:rFonts w:asciiTheme="majorBidi" w:hAnsiTheme="majorBidi" w:cstheme="majorBidi"/>
          <w:b/>
          <w:bCs/>
          <w:sz w:val="24"/>
          <w:szCs w:val="24"/>
        </w:rPr>
        <w:t xml:space="preserve">Latar Belakang </w:t>
      </w:r>
      <w:r w:rsidR="00537854">
        <w:rPr>
          <w:rFonts w:asciiTheme="majorBidi" w:hAnsiTheme="majorBidi" w:cstheme="majorBidi"/>
          <w:b/>
          <w:bCs/>
          <w:sz w:val="24"/>
          <w:szCs w:val="24"/>
        </w:rPr>
        <w:t>Penelitian</w:t>
      </w:r>
    </w:p>
    <w:p w:rsidR="006E15F0" w:rsidRDefault="006E15F0" w:rsidP="001A5582">
      <w:pPr>
        <w:spacing w:after="0" w:line="480" w:lineRule="auto"/>
        <w:ind w:firstLine="720"/>
        <w:jc w:val="both"/>
        <w:rPr>
          <w:rFonts w:asciiTheme="majorBidi" w:hAnsiTheme="majorBidi" w:cstheme="majorBidi"/>
          <w:sz w:val="24"/>
          <w:szCs w:val="24"/>
        </w:rPr>
      </w:pPr>
      <w:r w:rsidRPr="008660CF">
        <w:rPr>
          <w:rFonts w:asciiTheme="majorBidi" w:eastAsia="Times New Roman" w:hAnsiTheme="majorBidi" w:cstheme="majorBidi"/>
          <w:sz w:val="24"/>
          <w:szCs w:val="24"/>
          <w:lang w:eastAsia="id-ID"/>
        </w:rPr>
        <w:t>Industri</w:t>
      </w:r>
      <w:r w:rsidR="008660CF">
        <w:rPr>
          <w:rFonts w:asciiTheme="majorBidi" w:eastAsia="Times New Roman" w:hAnsiTheme="majorBidi" w:cstheme="majorBidi"/>
          <w:sz w:val="24"/>
          <w:szCs w:val="24"/>
          <w:lang w:eastAsia="id-ID"/>
        </w:rPr>
        <w:t xml:space="preserve"> </w:t>
      </w:r>
      <w:r w:rsidRPr="008660CF">
        <w:rPr>
          <w:rFonts w:asciiTheme="majorBidi" w:eastAsia="Times New Roman" w:hAnsiTheme="majorBidi" w:cstheme="majorBidi"/>
          <w:sz w:val="24"/>
          <w:szCs w:val="24"/>
          <w:lang w:eastAsia="id-ID"/>
        </w:rPr>
        <w:t>kuliner di Indonesia, merupakan sektor yang strategis bagi perkembangan ekonomi Indonesia. Kuliner bukan lagi produk konsumsi untuk memenuhi kebutuhan biologis manusia semata, saat ini menjadi sebuah gaya hidup baru di kalangan masyarakat.</w:t>
      </w:r>
      <w:r w:rsidR="008660CF">
        <w:rPr>
          <w:rFonts w:asciiTheme="majorBidi" w:eastAsia="Times New Roman" w:hAnsiTheme="majorBidi" w:cstheme="majorBidi"/>
          <w:sz w:val="24"/>
          <w:szCs w:val="24"/>
          <w:lang w:eastAsia="id-ID"/>
        </w:rPr>
        <w:t xml:space="preserve"> </w:t>
      </w:r>
      <w:r w:rsidRPr="008660CF">
        <w:rPr>
          <w:rFonts w:asciiTheme="majorBidi" w:eastAsia="Times New Roman" w:hAnsiTheme="majorBidi" w:cstheme="majorBidi"/>
          <w:sz w:val="24"/>
          <w:szCs w:val="24"/>
          <w:lang w:eastAsia="id-ID"/>
        </w:rPr>
        <w:t>Pertumbuhan kuliner sangat berkembang pesat, semakin diminati oleh masyarakat, semakin kreatif, dan inovatif. Data dari Badan Pusat Statistik (BPS) menyatakan bahwa pertumbuhan industri makanan dan minuman di Indonesia mencapai angka 8</w:t>
      </w:r>
      <w:r w:rsidR="002663E3">
        <w:rPr>
          <w:rFonts w:asciiTheme="majorBidi" w:eastAsia="Times New Roman" w:hAnsiTheme="majorBidi" w:cstheme="majorBidi"/>
          <w:sz w:val="24"/>
          <w:szCs w:val="24"/>
          <w:lang w:eastAsia="id-ID"/>
        </w:rPr>
        <w:t>,07% pada tahun 2016 dan 9,46</w:t>
      </w:r>
      <w:r w:rsidRPr="008660CF">
        <w:rPr>
          <w:rFonts w:asciiTheme="majorBidi" w:eastAsia="Times New Roman" w:hAnsiTheme="majorBidi" w:cstheme="majorBidi"/>
          <w:sz w:val="24"/>
          <w:szCs w:val="24"/>
          <w:lang w:eastAsia="id-ID"/>
        </w:rPr>
        <w:t>% pada tahun</w:t>
      </w:r>
      <w:r w:rsidR="008660CF">
        <w:rPr>
          <w:rFonts w:asciiTheme="majorBidi" w:eastAsia="Times New Roman" w:hAnsiTheme="majorBidi" w:cstheme="majorBidi"/>
          <w:sz w:val="24"/>
          <w:szCs w:val="24"/>
          <w:lang w:eastAsia="id-ID"/>
        </w:rPr>
        <w:t xml:space="preserve"> </w:t>
      </w:r>
      <w:r w:rsidR="002663E3">
        <w:rPr>
          <w:rFonts w:asciiTheme="majorBidi" w:eastAsia="Times New Roman" w:hAnsiTheme="majorBidi" w:cstheme="majorBidi"/>
          <w:sz w:val="24"/>
          <w:szCs w:val="24"/>
          <w:lang w:eastAsia="id-ID"/>
        </w:rPr>
        <w:t>2017</w:t>
      </w:r>
      <w:r w:rsidRPr="008660CF">
        <w:rPr>
          <w:rFonts w:asciiTheme="majorBidi" w:eastAsia="Times New Roman" w:hAnsiTheme="majorBidi" w:cstheme="majorBidi"/>
          <w:sz w:val="24"/>
          <w:szCs w:val="24"/>
          <w:lang w:eastAsia="id-ID"/>
        </w:rPr>
        <w:t xml:space="preserve">. </w:t>
      </w:r>
      <w:r w:rsidR="005B0B26" w:rsidRPr="00AE6E62">
        <w:rPr>
          <w:rFonts w:asciiTheme="majorBidi" w:hAnsiTheme="majorBidi" w:cstheme="majorBidi"/>
          <w:sz w:val="24"/>
          <w:szCs w:val="24"/>
        </w:rPr>
        <w:t>Hal ini menunjukkan bahwa sektor industri makanan dan minuman mempunyai peran yang cukup besar dalam pertumbuhan ekonomi di Indonesia</w:t>
      </w:r>
      <w:r w:rsidR="001A5582">
        <w:rPr>
          <w:rFonts w:asciiTheme="majorBidi" w:hAnsiTheme="majorBidi" w:cstheme="majorBidi"/>
          <w:sz w:val="24"/>
          <w:szCs w:val="24"/>
        </w:rPr>
        <w:t>.</w:t>
      </w:r>
    </w:p>
    <w:p w:rsidR="002B65FC" w:rsidRPr="002B65FC" w:rsidRDefault="002B65FC" w:rsidP="002B65FC">
      <w:pPr>
        <w:pStyle w:val="ListParagraph"/>
        <w:spacing w:after="0" w:line="360" w:lineRule="auto"/>
        <w:ind w:left="0"/>
        <w:jc w:val="center"/>
        <w:rPr>
          <w:rFonts w:asciiTheme="majorBidi" w:hAnsiTheme="majorBidi" w:cstheme="majorBidi"/>
          <w:sz w:val="24"/>
          <w:szCs w:val="24"/>
        </w:rPr>
      </w:pPr>
      <w:r w:rsidRPr="002B65FC">
        <w:rPr>
          <w:rFonts w:asciiTheme="majorBidi" w:hAnsiTheme="majorBidi" w:cstheme="majorBidi"/>
          <w:b/>
          <w:bCs/>
          <w:sz w:val="24"/>
          <w:szCs w:val="24"/>
        </w:rPr>
        <w:t>Tabel 1.1</w:t>
      </w:r>
    </w:p>
    <w:p w:rsidR="002B65FC" w:rsidRPr="002B65FC" w:rsidRDefault="002B65FC" w:rsidP="002B65FC">
      <w:pPr>
        <w:pStyle w:val="ListParagraph"/>
        <w:spacing w:after="0" w:line="360" w:lineRule="auto"/>
        <w:ind w:left="0"/>
        <w:jc w:val="center"/>
        <w:rPr>
          <w:rFonts w:asciiTheme="majorBidi" w:hAnsiTheme="majorBidi" w:cstheme="majorBidi"/>
          <w:b/>
          <w:bCs/>
          <w:sz w:val="24"/>
          <w:szCs w:val="24"/>
        </w:rPr>
      </w:pPr>
      <w:r w:rsidRPr="002B65FC">
        <w:rPr>
          <w:rFonts w:ascii="Times New Roman" w:eastAsia="Times New Roman" w:hAnsi="Times New Roman" w:cs="Times New Roman"/>
          <w:b/>
          <w:bCs/>
          <w:sz w:val="24"/>
          <w:szCs w:val="24"/>
          <w:lang w:eastAsia="id-ID"/>
        </w:rPr>
        <w:t>Kontribusi PDB Ekonomi Kreatif Menurut Subsektor (2016)</w:t>
      </w:r>
    </w:p>
    <w:tbl>
      <w:tblPr>
        <w:tblStyle w:val="TableGrid"/>
        <w:tblW w:w="0" w:type="auto"/>
        <w:jc w:val="center"/>
        <w:tblLook w:val="04A0"/>
      </w:tblPr>
      <w:tblGrid>
        <w:gridCol w:w="851"/>
        <w:gridCol w:w="3814"/>
        <w:gridCol w:w="2139"/>
      </w:tblGrid>
      <w:tr w:rsidR="002F7A68" w:rsidTr="003B4C2D">
        <w:trPr>
          <w:jc w:val="center"/>
        </w:trPr>
        <w:tc>
          <w:tcPr>
            <w:tcW w:w="851" w:type="dxa"/>
          </w:tcPr>
          <w:p w:rsidR="002F7A68" w:rsidRPr="003B4C2D" w:rsidRDefault="002F7A68" w:rsidP="002B65FC">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No</w:t>
            </w:r>
          </w:p>
        </w:tc>
        <w:tc>
          <w:tcPr>
            <w:tcW w:w="3814" w:type="dxa"/>
          </w:tcPr>
          <w:p w:rsidR="002F7A68" w:rsidRPr="003B4C2D" w:rsidRDefault="002F7A68" w:rsidP="002B65FC">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Subsektor</w:t>
            </w:r>
          </w:p>
        </w:tc>
        <w:tc>
          <w:tcPr>
            <w:tcW w:w="2139" w:type="dxa"/>
          </w:tcPr>
          <w:p w:rsidR="002F7A68" w:rsidRPr="003B4C2D" w:rsidRDefault="002F7A68" w:rsidP="002B65FC">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 xml:space="preserve">Presentase </w:t>
            </w:r>
          </w:p>
        </w:tc>
      </w:tr>
      <w:tr w:rsidR="002F7A68" w:rsidTr="003B4C2D">
        <w:trPr>
          <w:jc w:val="center"/>
        </w:trPr>
        <w:tc>
          <w:tcPr>
            <w:tcW w:w="851" w:type="dxa"/>
          </w:tcPr>
          <w:p w:rsidR="002F7A68" w:rsidRPr="005401CA" w:rsidRDefault="002F7A68" w:rsidP="002B65FC">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1.</w:t>
            </w:r>
          </w:p>
        </w:tc>
        <w:tc>
          <w:tcPr>
            <w:tcW w:w="3814" w:type="dxa"/>
          </w:tcPr>
          <w:p w:rsidR="002F7A68" w:rsidRDefault="002F7A68" w:rsidP="002B65FC">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Kuliner</w:t>
            </w:r>
          </w:p>
        </w:tc>
        <w:tc>
          <w:tcPr>
            <w:tcW w:w="2139" w:type="dxa"/>
          </w:tcPr>
          <w:p w:rsidR="002F7A68" w:rsidRDefault="002F7A68" w:rsidP="002B65FC">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41</w:t>
            </w:r>
            <w:r w:rsidR="005401CA">
              <w:rPr>
                <w:rFonts w:asciiTheme="majorBidi" w:hAnsiTheme="majorBidi" w:cstheme="majorBidi"/>
                <w:sz w:val="24"/>
                <w:szCs w:val="24"/>
              </w:rPr>
              <w:t>,69 %</w:t>
            </w:r>
          </w:p>
        </w:tc>
      </w:tr>
      <w:tr w:rsidR="002F7A68" w:rsidTr="003B4C2D">
        <w:trPr>
          <w:jc w:val="center"/>
        </w:trPr>
        <w:tc>
          <w:tcPr>
            <w:tcW w:w="851" w:type="dxa"/>
          </w:tcPr>
          <w:p w:rsidR="002F7A68" w:rsidRPr="005401CA" w:rsidRDefault="002F7A68" w:rsidP="002B65FC">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2.</w:t>
            </w:r>
          </w:p>
        </w:tc>
        <w:tc>
          <w:tcPr>
            <w:tcW w:w="3814" w:type="dxa"/>
          </w:tcPr>
          <w:p w:rsidR="002F7A68" w:rsidRPr="00F02ADF" w:rsidRDefault="002F7A68" w:rsidP="002B65FC">
            <w:pPr>
              <w:pStyle w:val="ListParagraph"/>
              <w:spacing w:line="480" w:lineRule="auto"/>
              <w:ind w:left="0"/>
              <w:jc w:val="center"/>
              <w:rPr>
                <w:rFonts w:asciiTheme="majorBidi" w:hAnsiTheme="majorBidi" w:cstheme="majorBidi"/>
                <w:i/>
                <w:iCs/>
                <w:sz w:val="24"/>
                <w:szCs w:val="24"/>
              </w:rPr>
            </w:pPr>
            <w:r w:rsidRPr="00F02ADF">
              <w:rPr>
                <w:rFonts w:asciiTheme="majorBidi" w:hAnsiTheme="majorBidi" w:cstheme="majorBidi"/>
                <w:i/>
                <w:iCs/>
                <w:sz w:val="24"/>
                <w:szCs w:val="24"/>
              </w:rPr>
              <w:t>Fashion</w:t>
            </w:r>
          </w:p>
        </w:tc>
        <w:tc>
          <w:tcPr>
            <w:tcW w:w="2139" w:type="dxa"/>
          </w:tcPr>
          <w:p w:rsidR="002F7A68" w:rsidRDefault="005401CA" w:rsidP="002B65FC">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18,15 %</w:t>
            </w:r>
          </w:p>
        </w:tc>
      </w:tr>
      <w:tr w:rsidR="002F7A68" w:rsidTr="003B4C2D">
        <w:trPr>
          <w:jc w:val="center"/>
        </w:trPr>
        <w:tc>
          <w:tcPr>
            <w:tcW w:w="851" w:type="dxa"/>
          </w:tcPr>
          <w:p w:rsidR="002F7A68" w:rsidRPr="005401CA" w:rsidRDefault="002F7A68" w:rsidP="002B65FC">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3.</w:t>
            </w:r>
          </w:p>
        </w:tc>
        <w:tc>
          <w:tcPr>
            <w:tcW w:w="3814" w:type="dxa"/>
          </w:tcPr>
          <w:p w:rsidR="002F7A68" w:rsidRDefault="002F7A68" w:rsidP="002B65FC">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Kriya</w:t>
            </w:r>
          </w:p>
        </w:tc>
        <w:tc>
          <w:tcPr>
            <w:tcW w:w="2139" w:type="dxa"/>
          </w:tcPr>
          <w:p w:rsidR="002F7A68" w:rsidRDefault="005401CA" w:rsidP="002B65FC">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15,70 %</w:t>
            </w:r>
          </w:p>
        </w:tc>
      </w:tr>
      <w:tr w:rsidR="002F7A68" w:rsidTr="003B4C2D">
        <w:trPr>
          <w:jc w:val="center"/>
        </w:trPr>
        <w:tc>
          <w:tcPr>
            <w:tcW w:w="851" w:type="dxa"/>
          </w:tcPr>
          <w:p w:rsidR="002F7A68" w:rsidRPr="005401CA" w:rsidRDefault="002F7A68" w:rsidP="002B65FC">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4.</w:t>
            </w:r>
          </w:p>
        </w:tc>
        <w:tc>
          <w:tcPr>
            <w:tcW w:w="3814" w:type="dxa"/>
          </w:tcPr>
          <w:p w:rsidR="002F7A68" w:rsidRDefault="002F7A68" w:rsidP="002B65FC">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Televisi dan Radio</w:t>
            </w:r>
          </w:p>
        </w:tc>
        <w:tc>
          <w:tcPr>
            <w:tcW w:w="2139" w:type="dxa"/>
          </w:tcPr>
          <w:p w:rsidR="002F7A68" w:rsidRDefault="005401CA" w:rsidP="002B65FC">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7,78 %</w:t>
            </w:r>
          </w:p>
        </w:tc>
      </w:tr>
      <w:tr w:rsidR="002F7A68" w:rsidTr="003B4C2D">
        <w:trPr>
          <w:jc w:val="center"/>
        </w:trPr>
        <w:tc>
          <w:tcPr>
            <w:tcW w:w="851" w:type="dxa"/>
          </w:tcPr>
          <w:p w:rsidR="002F7A68" w:rsidRPr="005401CA" w:rsidRDefault="002F7A68" w:rsidP="002B65FC">
            <w:pPr>
              <w:pStyle w:val="ListParagraph"/>
              <w:spacing w:line="480" w:lineRule="auto"/>
              <w:ind w:left="0"/>
              <w:jc w:val="center"/>
              <w:rPr>
                <w:rFonts w:asciiTheme="majorBidi" w:hAnsiTheme="majorBidi" w:cstheme="majorBidi"/>
                <w:b/>
                <w:bCs/>
                <w:sz w:val="24"/>
                <w:szCs w:val="24"/>
              </w:rPr>
            </w:pPr>
            <w:r w:rsidRPr="005401CA">
              <w:rPr>
                <w:rFonts w:asciiTheme="majorBidi" w:hAnsiTheme="majorBidi" w:cstheme="majorBidi"/>
                <w:sz w:val="24"/>
                <w:szCs w:val="24"/>
              </w:rPr>
              <w:t xml:space="preserve">5. </w:t>
            </w:r>
          </w:p>
        </w:tc>
        <w:tc>
          <w:tcPr>
            <w:tcW w:w="3814" w:type="dxa"/>
          </w:tcPr>
          <w:p w:rsidR="002F7A68" w:rsidRDefault="002F7A68" w:rsidP="002B65FC">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Penerbitan</w:t>
            </w:r>
          </w:p>
        </w:tc>
        <w:tc>
          <w:tcPr>
            <w:tcW w:w="2139" w:type="dxa"/>
          </w:tcPr>
          <w:p w:rsidR="002F7A68" w:rsidRDefault="005401CA" w:rsidP="002B65FC">
            <w:pPr>
              <w:pStyle w:val="ListParagraph"/>
              <w:spacing w:line="480" w:lineRule="auto"/>
              <w:ind w:left="0"/>
              <w:jc w:val="center"/>
              <w:rPr>
                <w:rFonts w:asciiTheme="majorBidi" w:hAnsiTheme="majorBidi" w:cstheme="majorBidi"/>
                <w:sz w:val="24"/>
                <w:szCs w:val="24"/>
              </w:rPr>
            </w:pPr>
            <w:r>
              <w:rPr>
                <w:rFonts w:asciiTheme="majorBidi" w:hAnsiTheme="majorBidi" w:cstheme="majorBidi"/>
                <w:sz w:val="24"/>
                <w:szCs w:val="24"/>
              </w:rPr>
              <w:t>6,29</w:t>
            </w:r>
            <w:r w:rsidR="008B3ACC">
              <w:rPr>
                <w:rFonts w:asciiTheme="majorBidi" w:hAnsiTheme="majorBidi" w:cstheme="majorBidi"/>
                <w:sz w:val="24"/>
                <w:szCs w:val="24"/>
              </w:rPr>
              <w:t xml:space="preserve"> </w:t>
            </w:r>
            <w:r>
              <w:rPr>
                <w:rFonts w:asciiTheme="majorBidi" w:hAnsiTheme="majorBidi" w:cstheme="majorBidi"/>
                <w:sz w:val="24"/>
                <w:szCs w:val="24"/>
              </w:rPr>
              <w:t>%</w:t>
            </w:r>
          </w:p>
        </w:tc>
      </w:tr>
    </w:tbl>
    <w:p w:rsidR="002B65FC" w:rsidRPr="005248A1" w:rsidRDefault="002F7A68" w:rsidP="00B37EDA">
      <w:pPr>
        <w:pStyle w:val="ListParagraph"/>
        <w:spacing w:before="240" w:line="360" w:lineRule="auto"/>
        <w:ind w:left="0"/>
        <w:jc w:val="center"/>
        <w:rPr>
          <w:rFonts w:asciiTheme="majorBidi" w:hAnsiTheme="majorBidi" w:cstheme="majorBidi"/>
          <w:b/>
          <w:bCs/>
          <w:sz w:val="24"/>
          <w:szCs w:val="24"/>
        </w:rPr>
      </w:pPr>
      <w:r w:rsidRPr="005401CA">
        <w:rPr>
          <w:rFonts w:asciiTheme="majorBidi" w:hAnsiTheme="majorBidi" w:cstheme="majorBidi"/>
          <w:b/>
          <w:bCs/>
          <w:sz w:val="24"/>
          <w:szCs w:val="24"/>
        </w:rPr>
        <w:t>Sumber :</w:t>
      </w:r>
      <w:r w:rsidRPr="005248A1">
        <w:rPr>
          <w:rFonts w:asciiTheme="majorBidi" w:hAnsiTheme="majorBidi" w:cstheme="majorBidi"/>
          <w:b/>
          <w:bCs/>
          <w:color w:val="000000" w:themeColor="text1"/>
          <w:sz w:val="24"/>
          <w:szCs w:val="24"/>
        </w:rPr>
        <w:t xml:space="preserve"> </w:t>
      </w:r>
      <w:hyperlink r:id="rId7" w:history="1">
        <w:r w:rsidR="005248A1" w:rsidRPr="005248A1">
          <w:rPr>
            <w:rStyle w:val="Hyperlink"/>
            <w:rFonts w:asciiTheme="majorBidi" w:hAnsiTheme="majorBidi" w:cstheme="majorBidi"/>
            <w:b/>
            <w:bCs/>
            <w:color w:val="000000" w:themeColor="text1"/>
            <w:sz w:val="24"/>
            <w:szCs w:val="24"/>
            <w:u w:val="none"/>
          </w:rPr>
          <w:t>www.bekraf.go.id/.../pdf.../170475-data-statistik-dan-hasil-survei-ekonomi-kreatif.pdf</w:t>
        </w:r>
      </w:hyperlink>
      <w:r w:rsidR="005248A1">
        <w:rPr>
          <w:rStyle w:val="HTMLCite"/>
          <w:rFonts w:asciiTheme="majorBidi" w:hAnsiTheme="majorBidi" w:cstheme="majorBidi"/>
          <w:b/>
          <w:bCs/>
          <w:i w:val="0"/>
          <w:iCs w:val="0"/>
          <w:color w:val="000000" w:themeColor="text1"/>
          <w:sz w:val="24"/>
          <w:szCs w:val="24"/>
        </w:rPr>
        <w:t xml:space="preserve">, </w:t>
      </w:r>
      <w:r w:rsidR="00B37EDA">
        <w:rPr>
          <w:rStyle w:val="HTMLCite"/>
          <w:rFonts w:asciiTheme="majorBidi" w:hAnsiTheme="majorBidi" w:cstheme="majorBidi"/>
          <w:b/>
          <w:bCs/>
          <w:i w:val="0"/>
          <w:iCs w:val="0"/>
          <w:color w:val="000000" w:themeColor="text1"/>
          <w:sz w:val="24"/>
          <w:szCs w:val="24"/>
        </w:rPr>
        <w:t xml:space="preserve">diunduh </w:t>
      </w:r>
      <w:r w:rsidR="005248A1">
        <w:rPr>
          <w:rStyle w:val="HTMLCite"/>
          <w:rFonts w:asciiTheme="majorBidi" w:hAnsiTheme="majorBidi" w:cstheme="majorBidi"/>
          <w:b/>
          <w:bCs/>
          <w:i w:val="0"/>
          <w:iCs w:val="0"/>
          <w:color w:val="000000" w:themeColor="text1"/>
          <w:sz w:val="24"/>
          <w:szCs w:val="24"/>
        </w:rPr>
        <w:t>17 Maret 2018</w:t>
      </w:r>
    </w:p>
    <w:p w:rsidR="001F151E" w:rsidRDefault="00F02ADF" w:rsidP="001F151E">
      <w:pPr>
        <w:spacing w:after="0" w:line="480" w:lineRule="auto"/>
        <w:ind w:firstLine="720"/>
        <w:jc w:val="both"/>
        <w:rPr>
          <w:rFonts w:asciiTheme="majorBidi" w:hAnsiTheme="majorBidi" w:cstheme="majorBidi"/>
          <w:sz w:val="24"/>
          <w:szCs w:val="24"/>
        </w:rPr>
      </w:pPr>
      <w:r w:rsidRPr="00F02ADF">
        <w:rPr>
          <w:rFonts w:asciiTheme="majorBidi" w:hAnsiTheme="majorBidi" w:cstheme="majorBidi"/>
          <w:sz w:val="24"/>
          <w:szCs w:val="24"/>
        </w:rPr>
        <w:lastRenderedPageBreak/>
        <w:t xml:space="preserve">Berdasarkan tabel 1.1 diatas dapat dilihat bahwa </w:t>
      </w:r>
      <w:r>
        <w:rPr>
          <w:rFonts w:asciiTheme="majorBidi" w:hAnsiTheme="majorBidi" w:cstheme="majorBidi"/>
          <w:sz w:val="24"/>
          <w:szCs w:val="24"/>
        </w:rPr>
        <w:t xml:space="preserve">ekonomi di Indonesia didominasi oleh 3 Subsektor yaitu, kuliner, </w:t>
      </w:r>
      <w:r w:rsidRPr="00F02ADF">
        <w:rPr>
          <w:rFonts w:asciiTheme="majorBidi" w:hAnsiTheme="majorBidi" w:cstheme="majorBidi"/>
          <w:i/>
          <w:iCs/>
          <w:sz w:val="24"/>
          <w:szCs w:val="24"/>
        </w:rPr>
        <w:t>fashion</w:t>
      </w:r>
      <w:r>
        <w:rPr>
          <w:rFonts w:asciiTheme="majorBidi" w:hAnsiTheme="majorBidi" w:cstheme="majorBidi"/>
          <w:sz w:val="24"/>
          <w:szCs w:val="24"/>
        </w:rPr>
        <w:t xml:space="preserve"> dan kriya. </w:t>
      </w:r>
      <w:r w:rsidRPr="00F02ADF">
        <w:rPr>
          <w:rFonts w:asciiTheme="majorBidi" w:hAnsiTheme="majorBidi" w:cstheme="majorBidi"/>
          <w:sz w:val="24"/>
          <w:szCs w:val="24"/>
        </w:rPr>
        <w:t>Subsektor kuliner merupakan penyumbang terbesar PDB ekonomi kreatif nasional</w:t>
      </w:r>
      <w:r w:rsidR="004A43DF">
        <w:rPr>
          <w:rFonts w:asciiTheme="majorBidi" w:hAnsiTheme="majorBidi" w:cstheme="majorBidi"/>
          <w:sz w:val="24"/>
          <w:szCs w:val="24"/>
        </w:rPr>
        <w:t>, hal ini menunjukkan bahwa sektor kuliner terus berkembang dan memberikan kontribusi positif terhadap perekonomian di indonesia khususnya dalam penyerapan tenaga kerja.</w:t>
      </w:r>
    </w:p>
    <w:p w:rsidR="008B3ACC" w:rsidRDefault="001F151E" w:rsidP="001F151E">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t xml:space="preserve">Kota Bandung sebagai kota tujuan wisata khususnya di daerah jawa barat ini memiliki daya tarik tersendiri bagi wisatawan lokal maupun mancanegara, bukan hanya terkenal karena wisata alam dan </w:t>
      </w:r>
      <w:r w:rsidRPr="002663E3">
        <w:rPr>
          <w:rFonts w:asciiTheme="majorBidi" w:hAnsiTheme="majorBidi" w:cstheme="majorBidi"/>
          <w:i/>
          <w:iCs/>
          <w:sz w:val="24"/>
          <w:szCs w:val="24"/>
        </w:rPr>
        <w:t>fashion</w:t>
      </w:r>
      <w:r>
        <w:rPr>
          <w:rFonts w:asciiTheme="majorBidi" w:hAnsiTheme="majorBidi" w:cstheme="majorBidi"/>
          <w:sz w:val="24"/>
          <w:szCs w:val="24"/>
        </w:rPr>
        <w:t xml:space="preserve"> nya saja tetapi kota bandung pun terkenal dengan wisata kulinernya, bahkan bandung ditetapkan sebagai destinasi wisata kuliner Indonesia oleh Kementrian Pariwisata. Bandung sebagai kota besar yang terus berkembang baik dari segi ekonomi, teknologi dan era globalisasi ini pun mendorong terjadinya perubahan gaya hidup, selera dalam menikmati dan mengkonsumsi makanan pada masyarakat perkotaan.</w:t>
      </w:r>
    </w:p>
    <w:p w:rsidR="00154F95" w:rsidRPr="008B3ACC" w:rsidRDefault="005401CA" w:rsidP="008B3ACC">
      <w:pPr>
        <w:spacing w:after="0" w:line="360" w:lineRule="auto"/>
        <w:jc w:val="center"/>
        <w:rPr>
          <w:rFonts w:asciiTheme="majorBidi" w:hAnsiTheme="majorBidi" w:cstheme="majorBidi"/>
          <w:sz w:val="24"/>
          <w:szCs w:val="24"/>
        </w:rPr>
      </w:pPr>
      <w:r>
        <w:rPr>
          <w:rFonts w:asciiTheme="majorBidi" w:hAnsiTheme="majorBidi" w:cstheme="majorBidi"/>
          <w:b/>
          <w:bCs/>
          <w:sz w:val="24"/>
          <w:szCs w:val="24"/>
        </w:rPr>
        <w:t>Tabel 1.2</w:t>
      </w:r>
    </w:p>
    <w:p w:rsidR="007A00C6" w:rsidRPr="00154F95" w:rsidRDefault="007A00C6" w:rsidP="008B3ACC">
      <w:pPr>
        <w:pStyle w:val="ListParagraph"/>
        <w:spacing w:after="0" w:line="360" w:lineRule="auto"/>
        <w:ind w:left="0"/>
        <w:jc w:val="center"/>
        <w:rPr>
          <w:rFonts w:asciiTheme="majorBidi" w:hAnsiTheme="majorBidi" w:cstheme="majorBidi"/>
          <w:b/>
          <w:bCs/>
          <w:sz w:val="24"/>
          <w:szCs w:val="24"/>
        </w:rPr>
      </w:pPr>
      <w:r w:rsidRPr="00154F95">
        <w:rPr>
          <w:rFonts w:asciiTheme="majorBidi" w:hAnsiTheme="majorBidi" w:cstheme="majorBidi"/>
          <w:b/>
          <w:bCs/>
          <w:sz w:val="24"/>
          <w:szCs w:val="24"/>
        </w:rPr>
        <w:t>Jumlah Restoran/Rumah Makan di Kota Bandung, 2017</w:t>
      </w:r>
    </w:p>
    <w:tbl>
      <w:tblPr>
        <w:tblStyle w:val="TableGrid"/>
        <w:tblW w:w="6237" w:type="dxa"/>
        <w:jc w:val="center"/>
        <w:tblLook w:val="04A0"/>
      </w:tblPr>
      <w:tblGrid>
        <w:gridCol w:w="4111"/>
        <w:gridCol w:w="2126"/>
      </w:tblGrid>
      <w:tr w:rsidR="007A00C6" w:rsidRPr="00A74EF3" w:rsidTr="003B4C2D">
        <w:trPr>
          <w:trHeight w:val="276"/>
          <w:jc w:val="center"/>
        </w:trPr>
        <w:tc>
          <w:tcPr>
            <w:tcW w:w="4111" w:type="dxa"/>
            <w:vMerge w:val="restart"/>
            <w:hideMark/>
          </w:tcPr>
          <w:p w:rsidR="007A00C6" w:rsidRPr="003B4C2D" w:rsidRDefault="007A00C6" w:rsidP="00C3652F">
            <w:pPr>
              <w:jc w:val="center"/>
              <w:rPr>
                <w:rFonts w:ascii="Times New Roman" w:eastAsia="Times New Roman" w:hAnsi="Times New Roman" w:cs="Times New Roman"/>
                <w:b/>
                <w:bCs/>
                <w:sz w:val="24"/>
                <w:szCs w:val="24"/>
                <w:lang w:eastAsia="id-ID"/>
              </w:rPr>
            </w:pPr>
            <w:r w:rsidRPr="003B4C2D">
              <w:rPr>
                <w:rFonts w:ascii="Times New Roman" w:eastAsia="Times New Roman" w:hAnsi="Times New Roman" w:cs="Times New Roman"/>
                <w:b/>
                <w:bCs/>
                <w:sz w:val="24"/>
                <w:szCs w:val="24"/>
                <w:lang w:eastAsia="id-ID"/>
              </w:rPr>
              <w:t>Kategori</w:t>
            </w:r>
          </w:p>
        </w:tc>
        <w:tc>
          <w:tcPr>
            <w:tcW w:w="2126" w:type="dxa"/>
            <w:vMerge w:val="restart"/>
            <w:hideMark/>
          </w:tcPr>
          <w:p w:rsidR="007A00C6" w:rsidRPr="003B4C2D" w:rsidRDefault="007A00C6" w:rsidP="00C3652F">
            <w:pPr>
              <w:jc w:val="center"/>
              <w:rPr>
                <w:rFonts w:ascii="Times New Roman" w:eastAsia="Times New Roman" w:hAnsi="Times New Roman" w:cs="Times New Roman"/>
                <w:b/>
                <w:bCs/>
                <w:sz w:val="24"/>
                <w:szCs w:val="24"/>
                <w:lang w:eastAsia="id-ID"/>
              </w:rPr>
            </w:pPr>
            <w:r w:rsidRPr="003B4C2D">
              <w:rPr>
                <w:rFonts w:ascii="Times New Roman" w:eastAsia="Times New Roman" w:hAnsi="Times New Roman" w:cs="Times New Roman"/>
                <w:b/>
                <w:bCs/>
                <w:sz w:val="24"/>
                <w:szCs w:val="24"/>
                <w:lang w:eastAsia="id-ID"/>
              </w:rPr>
              <w:t>Jumlah</w:t>
            </w:r>
          </w:p>
        </w:tc>
      </w:tr>
      <w:tr w:rsidR="007A00C6" w:rsidRPr="00A74EF3" w:rsidTr="003B4C2D">
        <w:trPr>
          <w:trHeight w:val="276"/>
          <w:jc w:val="center"/>
        </w:trPr>
        <w:tc>
          <w:tcPr>
            <w:tcW w:w="4111" w:type="dxa"/>
            <w:vMerge/>
            <w:hideMark/>
          </w:tcPr>
          <w:p w:rsidR="007A00C6" w:rsidRPr="00A74EF3" w:rsidRDefault="007A00C6" w:rsidP="00B96980">
            <w:pPr>
              <w:rPr>
                <w:rFonts w:ascii="Times New Roman" w:eastAsia="Times New Roman" w:hAnsi="Times New Roman" w:cs="Times New Roman"/>
                <w:sz w:val="24"/>
                <w:szCs w:val="24"/>
                <w:lang w:eastAsia="id-ID"/>
              </w:rPr>
            </w:pPr>
          </w:p>
        </w:tc>
        <w:tc>
          <w:tcPr>
            <w:tcW w:w="2126" w:type="dxa"/>
            <w:vMerge/>
            <w:hideMark/>
          </w:tcPr>
          <w:p w:rsidR="007A00C6" w:rsidRPr="00A74EF3" w:rsidRDefault="007A00C6" w:rsidP="00B96980">
            <w:pPr>
              <w:rPr>
                <w:rFonts w:ascii="Times New Roman" w:eastAsia="Times New Roman" w:hAnsi="Times New Roman" w:cs="Times New Roman"/>
                <w:sz w:val="24"/>
                <w:szCs w:val="24"/>
                <w:lang w:eastAsia="id-ID"/>
              </w:rPr>
            </w:pPr>
          </w:p>
        </w:tc>
      </w:tr>
      <w:tr w:rsidR="007A00C6" w:rsidRPr="00A74EF3" w:rsidTr="003B4C2D">
        <w:trPr>
          <w:trHeight w:val="573"/>
          <w:jc w:val="center"/>
        </w:trPr>
        <w:tc>
          <w:tcPr>
            <w:tcW w:w="4111" w:type="dxa"/>
            <w:hideMark/>
          </w:tcPr>
          <w:p w:rsidR="007A00C6" w:rsidRPr="00A74EF3" w:rsidRDefault="007A00C6" w:rsidP="00C3652F">
            <w:pPr>
              <w:jc w:val="center"/>
              <w:rPr>
                <w:rFonts w:ascii="Times New Roman" w:eastAsia="Times New Roman" w:hAnsi="Times New Roman" w:cs="Times New Roman"/>
                <w:b/>
                <w:bCs/>
                <w:sz w:val="24"/>
                <w:szCs w:val="24"/>
                <w:lang w:eastAsia="id-ID"/>
              </w:rPr>
            </w:pPr>
            <w:r>
              <w:rPr>
                <w:rFonts w:ascii="Times New Roman" w:eastAsia="Times New Roman" w:hAnsi="Times New Roman" w:cs="Times New Roman"/>
                <w:sz w:val="24"/>
                <w:szCs w:val="24"/>
                <w:lang w:eastAsia="id-ID"/>
              </w:rPr>
              <w:t>Restoran</w:t>
            </w:r>
          </w:p>
        </w:tc>
        <w:tc>
          <w:tcPr>
            <w:tcW w:w="2126" w:type="dxa"/>
            <w:hideMark/>
          </w:tcPr>
          <w:p w:rsidR="007A00C6" w:rsidRPr="00A74EF3" w:rsidRDefault="007A00C6" w:rsidP="00C3652F">
            <w:pPr>
              <w:jc w:val="center"/>
              <w:rPr>
                <w:rFonts w:ascii="Times New Roman" w:eastAsia="Times New Roman" w:hAnsi="Times New Roman" w:cs="Times New Roman"/>
                <w:sz w:val="24"/>
                <w:szCs w:val="24"/>
                <w:lang w:eastAsia="id-ID"/>
              </w:rPr>
            </w:pPr>
            <w:r w:rsidRPr="00A74EF3">
              <w:rPr>
                <w:rFonts w:ascii="Times New Roman" w:eastAsia="Times New Roman" w:hAnsi="Times New Roman" w:cs="Times New Roman"/>
                <w:sz w:val="24"/>
                <w:szCs w:val="24"/>
                <w:lang w:eastAsia="id-ID"/>
              </w:rPr>
              <w:t>396</w:t>
            </w:r>
          </w:p>
        </w:tc>
      </w:tr>
      <w:tr w:rsidR="007A00C6" w:rsidRPr="00A74EF3" w:rsidTr="003B4C2D">
        <w:trPr>
          <w:trHeight w:val="553"/>
          <w:jc w:val="center"/>
        </w:trPr>
        <w:tc>
          <w:tcPr>
            <w:tcW w:w="4111" w:type="dxa"/>
            <w:hideMark/>
          </w:tcPr>
          <w:p w:rsidR="007A00C6" w:rsidRPr="00A74EF3" w:rsidRDefault="007A00C6" w:rsidP="00C3652F">
            <w:pPr>
              <w:jc w:val="center"/>
              <w:rPr>
                <w:rFonts w:ascii="Times New Roman" w:eastAsia="Times New Roman" w:hAnsi="Times New Roman" w:cs="Times New Roman"/>
                <w:b/>
                <w:bCs/>
                <w:sz w:val="24"/>
                <w:szCs w:val="24"/>
                <w:lang w:eastAsia="id-ID"/>
              </w:rPr>
            </w:pPr>
            <w:r w:rsidRPr="00A74EF3">
              <w:rPr>
                <w:rFonts w:ascii="Times New Roman" w:eastAsia="Times New Roman" w:hAnsi="Times New Roman" w:cs="Times New Roman"/>
                <w:sz w:val="24"/>
                <w:szCs w:val="24"/>
                <w:lang w:eastAsia="id-ID"/>
              </w:rPr>
              <w:t>Rumah Makan</w:t>
            </w:r>
          </w:p>
        </w:tc>
        <w:tc>
          <w:tcPr>
            <w:tcW w:w="2126" w:type="dxa"/>
            <w:hideMark/>
          </w:tcPr>
          <w:p w:rsidR="007A00C6" w:rsidRPr="00A74EF3" w:rsidRDefault="007A00C6" w:rsidP="00C3652F">
            <w:pPr>
              <w:jc w:val="center"/>
              <w:rPr>
                <w:rFonts w:ascii="Times New Roman" w:eastAsia="Times New Roman" w:hAnsi="Times New Roman" w:cs="Times New Roman"/>
                <w:sz w:val="24"/>
                <w:szCs w:val="24"/>
                <w:lang w:eastAsia="id-ID"/>
              </w:rPr>
            </w:pPr>
            <w:r w:rsidRPr="00A74EF3">
              <w:rPr>
                <w:rFonts w:ascii="Times New Roman" w:eastAsia="Times New Roman" w:hAnsi="Times New Roman" w:cs="Times New Roman"/>
                <w:sz w:val="24"/>
                <w:szCs w:val="24"/>
                <w:lang w:eastAsia="id-ID"/>
              </w:rPr>
              <w:t>372</w:t>
            </w:r>
          </w:p>
        </w:tc>
      </w:tr>
      <w:tr w:rsidR="007A00C6" w:rsidRPr="00A74EF3" w:rsidTr="003B4C2D">
        <w:trPr>
          <w:trHeight w:val="533"/>
          <w:jc w:val="center"/>
        </w:trPr>
        <w:tc>
          <w:tcPr>
            <w:tcW w:w="4111" w:type="dxa"/>
            <w:hideMark/>
          </w:tcPr>
          <w:p w:rsidR="007A00C6" w:rsidRPr="00A74EF3" w:rsidRDefault="007A00C6" w:rsidP="00C3652F">
            <w:pPr>
              <w:jc w:val="center"/>
              <w:rPr>
                <w:rFonts w:ascii="Times New Roman" w:eastAsia="Times New Roman" w:hAnsi="Times New Roman" w:cs="Times New Roman"/>
                <w:b/>
                <w:bCs/>
                <w:sz w:val="24"/>
                <w:szCs w:val="24"/>
                <w:lang w:eastAsia="id-ID"/>
              </w:rPr>
            </w:pPr>
            <w:r w:rsidRPr="00A74EF3">
              <w:rPr>
                <w:rFonts w:ascii="Times New Roman" w:eastAsia="Times New Roman" w:hAnsi="Times New Roman" w:cs="Times New Roman"/>
                <w:sz w:val="24"/>
                <w:szCs w:val="24"/>
                <w:lang w:eastAsia="id-ID"/>
              </w:rPr>
              <w:t>Cafe</w:t>
            </w:r>
          </w:p>
        </w:tc>
        <w:tc>
          <w:tcPr>
            <w:tcW w:w="2126" w:type="dxa"/>
            <w:hideMark/>
          </w:tcPr>
          <w:p w:rsidR="007A00C6" w:rsidRPr="00A74EF3" w:rsidRDefault="007A00C6" w:rsidP="00C3652F">
            <w:pPr>
              <w:jc w:val="center"/>
              <w:rPr>
                <w:rFonts w:ascii="Times New Roman" w:eastAsia="Times New Roman" w:hAnsi="Times New Roman" w:cs="Times New Roman"/>
                <w:sz w:val="24"/>
                <w:szCs w:val="24"/>
                <w:lang w:eastAsia="id-ID"/>
              </w:rPr>
            </w:pPr>
            <w:r w:rsidRPr="00A74EF3">
              <w:rPr>
                <w:rFonts w:ascii="Times New Roman" w:eastAsia="Times New Roman" w:hAnsi="Times New Roman" w:cs="Times New Roman"/>
                <w:sz w:val="24"/>
                <w:szCs w:val="24"/>
                <w:lang w:eastAsia="id-ID"/>
              </w:rPr>
              <w:t>14</w:t>
            </w:r>
          </w:p>
        </w:tc>
      </w:tr>
      <w:tr w:rsidR="007A00C6" w:rsidRPr="00A74EF3" w:rsidTr="003B4C2D">
        <w:trPr>
          <w:trHeight w:val="555"/>
          <w:jc w:val="center"/>
        </w:trPr>
        <w:tc>
          <w:tcPr>
            <w:tcW w:w="4111" w:type="dxa"/>
            <w:hideMark/>
          </w:tcPr>
          <w:p w:rsidR="007A00C6" w:rsidRPr="00A74EF3" w:rsidRDefault="007A00C6" w:rsidP="00B628BE">
            <w:pPr>
              <w:spacing w:line="360" w:lineRule="auto"/>
              <w:jc w:val="center"/>
              <w:rPr>
                <w:rFonts w:ascii="Times New Roman" w:eastAsia="Times New Roman" w:hAnsi="Times New Roman" w:cs="Times New Roman"/>
                <w:b/>
                <w:bCs/>
                <w:sz w:val="24"/>
                <w:szCs w:val="24"/>
                <w:lang w:eastAsia="id-ID"/>
              </w:rPr>
            </w:pPr>
            <w:r w:rsidRPr="00A74EF3">
              <w:rPr>
                <w:rFonts w:ascii="Times New Roman" w:eastAsia="Times New Roman" w:hAnsi="Times New Roman" w:cs="Times New Roman"/>
                <w:sz w:val="24"/>
                <w:szCs w:val="24"/>
                <w:lang w:eastAsia="id-ID"/>
              </w:rPr>
              <w:t>Bar</w:t>
            </w:r>
          </w:p>
        </w:tc>
        <w:tc>
          <w:tcPr>
            <w:tcW w:w="2126" w:type="dxa"/>
            <w:hideMark/>
          </w:tcPr>
          <w:p w:rsidR="007A00C6" w:rsidRPr="00A74EF3" w:rsidRDefault="007A00C6" w:rsidP="00B628BE">
            <w:pPr>
              <w:spacing w:line="360" w:lineRule="auto"/>
              <w:jc w:val="center"/>
              <w:rPr>
                <w:rFonts w:ascii="Times New Roman" w:eastAsia="Times New Roman" w:hAnsi="Times New Roman" w:cs="Times New Roman"/>
                <w:sz w:val="24"/>
                <w:szCs w:val="24"/>
                <w:lang w:eastAsia="id-ID"/>
              </w:rPr>
            </w:pPr>
            <w:r w:rsidRPr="00A74EF3">
              <w:rPr>
                <w:rFonts w:ascii="Times New Roman" w:eastAsia="Times New Roman" w:hAnsi="Times New Roman" w:cs="Times New Roman"/>
                <w:sz w:val="24"/>
                <w:szCs w:val="24"/>
                <w:lang w:eastAsia="id-ID"/>
              </w:rPr>
              <w:t>13</w:t>
            </w:r>
          </w:p>
        </w:tc>
      </w:tr>
    </w:tbl>
    <w:p w:rsidR="00B628BE" w:rsidRDefault="002663E3" w:rsidP="00D768CA">
      <w:pPr>
        <w:spacing w:before="240" w:after="0" w:line="360" w:lineRule="auto"/>
        <w:jc w:val="center"/>
        <w:rPr>
          <w:rFonts w:asciiTheme="majorBidi" w:hAnsiTheme="majorBidi" w:cstheme="majorBidi"/>
          <w:b/>
          <w:bCs/>
          <w:color w:val="000000" w:themeColor="text1"/>
          <w:sz w:val="24"/>
          <w:szCs w:val="24"/>
        </w:rPr>
      </w:pPr>
      <w:r w:rsidRPr="008B3ACC">
        <w:rPr>
          <w:rFonts w:ascii="Times New Roman" w:hAnsi="Times New Roman" w:cs="Times New Roman"/>
          <w:b/>
          <w:bCs/>
          <w:sz w:val="24"/>
          <w:szCs w:val="24"/>
        </w:rPr>
        <w:t xml:space="preserve">Sumber: </w:t>
      </w:r>
      <w:hyperlink r:id="rId8" w:history="1">
        <w:r w:rsidR="00B37EDA" w:rsidRPr="00B37EDA">
          <w:rPr>
            <w:rStyle w:val="Hyperlink"/>
            <w:rFonts w:asciiTheme="majorBidi" w:hAnsiTheme="majorBidi" w:cstheme="majorBidi"/>
            <w:b/>
            <w:bCs/>
            <w:color w:val="000000" w:themeColor="text1"/>
            <w:sz w:val="24"/>
            <w:szCs w:val="24"/>
            <w:u w:val="none"/>
          </w:rPr>
          <w:t>https://bandungkota.bps.go.id/statictable/2017/08/29/121/-jumlah-restoran-rumah-makan-di-kota-bandung-2016.html</w:t>
        </w:r>
      </w:hyperlink>
      <w:r w:rsidR="00B37EDA">
        <w:rPr>
          <w:b/>
          <w:bCs/>
          <w:color w:val="000000" w:themeColor="text1"/>
        </w:rPr>
        <w:t xml:space="preserve">, </w:t>
      </w:r>
      <w:r w:rsidR="00B37EDA" w:rsidRPr="00B37EDA">
        <w:rPr>
          <w:rFonts w:asciiTheme="majorBidi" w:hAnsiTheme="majorBidi" w:cstheme="majorBidi"/>
          <w:b/>
          <w:bCs/>
          <w:color w:val="000000" w:themeColor="text1"/>
          <w:sz w:val="24"/>
          <w:szCs w:val="24"/>
        </w:rPr>
        <w:t xml:space="preserve">diakses </w:t>
      </w:r>
      <w:r w:rsidR="00B37EDA">
        <w:rPr>
          <w:rFonts w:asciiTheme="majorBidi" w:hAnsiTheme="majorBidi" w:cstheme="majorBidi"/>
          <w:b/>
          <w:bCs/>
          <w:color w:val="000000" w:themeColor="text1"/>
          <w:sz w:val="24"/>
          <w:szCs w:val="24"/>
        </w:rPr>
        <w:t xml:space="preserve">1 maret </w:t>
      </w:r>
      <w:r w:rsidR="00B37EDA" w:rsidRPr="00B37EDA">
        <w:rPr>
          <w:rFonts w:asciiTheme="majorBidi" w:hAnsiTheme="majorBidi" w:cstheme="majorBidi"/>
          <w:b/>
          <w:bCs/>
          <w:color w:val="000000" w:themeColor="text1"/>
          <w:sz w:val="24"/>
          <w:szCs w:val="24"/>
        </w:rPr>
        <w:t>2018</w:t>
      </w:r>
    </w:p>
    <w:p w:rsidR="00D768CA" w:rsidRPr="008B3ACC" w:rsidRDefault="00D768CA" w:rsidP="00D768CA">
      <w:pPr>
        <w:spacing w:before="240" w:after="0" w:line="360" w:lineRule="auto"/>
        <w:jc w:val="center"/>
        <w:rPr>
          <w:rFonts w:ascii="Times New Roman" w:hAnsi="Times New Roman" w:cs="Times New Roman"/>
          <w:b/>
          <w:bCs/>
          <w:sz w:val="24"/>
          <w:szCs w:val="24"/>
        </w:rPr>
      </w:pPr>
    </w:p>
    <w:p w:rsidR="008B3ACC" w:rsidRDefault="00F02ADF" w:rsidP="00D768CA">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lastRenderedPageBreak/>
        <w:t>Berdasarkan Tabel 1.2</w:t>
      </w:r>
      <w:r w:rsidR="007A00C6">
        <w:rPr>
          <w:rFonts w:asciiTheme="majorBidi" w:hAnsiTheme="majorBidi" w:cstheme="majorBidi"/>
          <w:sz w:val="24"/>
          <w:szCs w:val="24"/>
        </w:rPr>
        <w:t xml:space="preserve"> dapat dilihat bahwa b</w:t>
      </w:r>
      <w:r w:rsidR="00BA498D">
        <w:rPr>
          <w:rFonts w:asciiTheme="majorBidi" w:hAnsiTheme="majorBidi" w:cstheme="majorBidi"/>
          <w:sz w:val="24"/>
          <w:szCs w:val="24"/>
        </w:rPr>
        <w:t>isinis yang sedang mengalami persaingan ketat da</w:t>
      </w:r>
      <w:r w:rsidR="00B96980">
        <w:rPr>
          <w:rFonts w:asciiTheme="majorBidi" w:hAnsiTheme="majorBidi" w:cstheme="majorBidi"/>
          <w:sz w:val="24"/>
          <w:szCs w:val="24"/>
        </w:rPr>
        <w:t>n sedang mengalami pertumbuhan</w:t>
      </w:r>
      <w:r w:rsidR="001A5582">
        <w:rPr>
          <w:rFonts w:asciiTheme="majorBidi" w:hAnsiTheme="majorBidi" w:cstheme="majorBidi"/>
          <w:sz w:val="24"/>
          <w:szCs w:val="24"/>
        </w:rPr>
        <w:t xml:space="preserve"> yaitu</w:t>
      </w:r>
      <w:r w:rsidR="007A00C6">
        <w:rPr>
          <w:rFonts w:asciiTheme="majorBidi" w:hAnsiTheme="majorBidi" w:cstheme="majorBidi"/>
          <w:sz w:val="24"/>
          <w:szCs w:val="24"/>
        </w:rPr>
        <w:t xml:space="preserve"> restoran</w:t>
      </w:r>
      <w:r w:rsidR="001A5582">
        <w:rPr>
          <w:rFonts w:asciiTheme="majorBidi" w:hAnsiTheme="majorBidi" w:cstheme="majorBidi"/>
          <w:sz w:val="24"/>
          <w:szCs w:val="24"/>
        </w:rPr>
        <w:t>,</w:t>
      </w:r>
      <w:r w:rsidR="00BA498D">
        <w:rPr>
          <w:rFonts w:asciiTheme="majorBidi" w:hAnsiTheme="majorBidi" w:cstheme="majorBidi"/>
          <w:sz w:val="24"/>
          <w:szCs w:val="24"/>
        </w:rPr>
        <w:t xml:space="preserve"> </w:t>
      </w:r>
      <w:r w:rsidR="001A5582">
        <w:rPr>
          <w:rFonts w:asciiTheme="majorBidi" w:hAnsiTheme="majorBidi" w:cstheme="majorBidi"/>
          <w:sz w:val="24"/>
          <w:szCs w:val="24"/>
        </w:rPr>
        <w:t>k</w:t>
      </w:r>
      <w:r w:rsidR="008B3ACC">
        <w:rPr>
          <w:rFonts w:asciiTheme="majorBidi" w:hAnsiTheme="majorBidi" w:cstheme="majorBidi"/>
          <w:sz w:val="24"/>
          <w:szCs w:val="24"/>
        </w:rPr>
        <w:t>arena kota B</w:t>
      </w:r>
      <w:r w:rsidR="00B96980">
        <w:rPr>
          <w:rFonts w:asciiTheme="majorBidi" w:hAnsiTheme="majorBidi" w:cstheme="majorBidi"/>
          <w:sz w:val="24"/>
          <w:szCs w:val="24"/>
        </w:rPr>
        <w:t xml:space="preserve">andung terkenal dengan destinasi wisata khususnya di bidang kuliner, maka banyak pengusaha baru di bidang kuliner khususnya restoran yang semakin banyak bermunculan. </w:t>
      </w:r>
      <w:r w:rsidR="008B3ACC">
        <w:rPr>
          <w:rFonts w:asciiTheme="majorBidi" w:hAnsiTheme="majorBidi" w:cstheme="majorBidi"/>
          <w:sz w:val="24"/>
          <w:szCs w:val="24"/>
        </w:rPr>
        <w:t>Restoran yang semakin banyak di kota Bandung ini membuat persaingan di bidang kuliner semakin ketat.</w:t>
      </w:r>
      <w:r w:rsidR="001A5582">
        <w:rPr>
          <w:rFonts w:asciiTheme="majorBidi" w:hAnsiTheme="majorBidi" w:cstheme="majorBidi"/>
          <w:sz w:val="24"/>
          <w:szCs w:val="24"/>
        </w:rPr>
        <w:t xml:space="preserve"> P</w:t>
      </w:r>
      <w:r w:rsidR="00B96980">
        <w:rPr>
          <w:rFonts w:asciiTheme="majorBidi" w:hAnsiTheme="majorBidi" w:cstheme="majorBidi"/>
          <w:sz w:val="24"/>
          <w:szCs w:val="24"/>
        </w:rPr>
        <w:t>ada bisnis kuliner ini sudah pasti menuntut para pengusaha untuk mengembangkan strategi dan cara yang tepat agar dapat bert</w:t>
      </w:r>
      <w:r w:rsidR="001A5582">
        <w:rPr>
          <w:rFonts w:asciiTheme="majorBidi" w:hAnsiTheme="majorBidi" w:cstheme="majorBidi"/>
          <w:sz w:val="24"/>
          <w:szCs w:val="24"/>
        </w:rPr>
        <w:t>ahan dan memenangkan persaingan</w:t>
      </w:r>
      <w:r w:rsidR="00B96980">
        <w:rPr>
          <w:rFonts w:asciiTheme="majorBidi" w:hAnsiTheme="majorBidi" w:cstheme="majorBidi"/>
          <w:sz w:val="24"/>
          <w:szCs w:val="24"/>
        </w:rPr>
        <w:t xml:space="preserve">. </w:t>
      </w:r>
    </w:p>
    <w:p w:rsidR="005457FC" w:rsidRPr="005457FC" w:rsidRDefault="005457FC" w:rsidP="005457FC">
      <w:pPr>
        <w:pStyle w:val="ListParagraph"/>
        <w:spacing w:line="480" w:lineRule="auto"/>
        <w:ind w:left="0" w:firstLine="720"/>
        <w:jc w:val="both"/>
        <w:rPr>
          <w:rFonts w:asciiTheme="majorBidi" w:hAnsiTheme="majorBidi" w:cstheme="majorBidi"/>
          <w:sz w:val="24"/>
          <w:szCs w:val="24"/>
        </w:rPr>
      </w:pPr>
      <w:r>
        <w:rPr>
          <w:rFonts w:asciiTheme="majorBidi" w:hAnsiTheme="majorBidi" w:cstheme="majorBidi"/>
          <w:sz w:val="24"/>
          <w:szCs w:val="24"/>
        </w:rPr>
        <w:t xml:space="preserve">Restoran yang dulunya cenderung di anggap tempat makan besar yang formal, tidak terdapat hiburan, serta dipenuhi berbagai macam makan berat, kini telah berkembang dan memiliki berbagai macam pilihan dan konsep. Banyak restoran di bandung yang bersaing dalam hal keunikan dan mengarah pada segmen konsumen usia muda yang selalu ingin mencoba hal baru, dan tidak hanya menjadikan </w:t>
      </w:r>
      <w:r w:rsidRPr="005457FC">
        <w:rPr>
          <w:rFonts w:asciiTheme="majorBidi" w:hAnsiTheme="majorBidi" w:cstheme="majorBidi"/>
          <w:i/>
          <w:iCs/>
          <w:sz w:val="24"/>
          <w:szCs w:val="24"/>
        </w:rPr>
        <w:t>resto</w:t>
      </w:r>
      <w:r>
        <w:rPr>
          <w:rFonts w:asciiTheme="majorBidi" w:hAnsiTheme="majorBidi" w:cstheme="majorBidi"/>
          <w:sz w:val="24"/>
          <w:szCs w:val="24"/>
        </w:rPr>
        <w:t xml:space="preserve"> sebagai tempat untuk memuaskan rasa lapar, tetapi sebagai tempat untuk alternatif mengerjakan tugas, berkumpul bersama teman, keluarga dan kerabat lainnya</w:t>
      </w:r>
      <w:r w:rsidR="00B733A3">
        <w:rPr>
          <w:rFonts w:asciiTheme="majorBidi" w:hAnsiTheme="majorBidi" w:cstheme="majorBidi"/>
          <w:sz w:val="24"/>
          <w:szCs w:val="24"/>
        </w:rPr>
        <w:t>.</w:t>
      </w:r>
    </w:p>
    <w:p w:rsidR="003F7FFA" w:rsidRDefault="00A01A2B" w:rsidP="00557032">
      <w:pPr>
        <w:pStyle w:val="ListParagraph"/>
        <w:spacing w:line="480" w:lineRule="auto"/>
        <w:ind w:left="0" w:firstLine="720"/>
        <w:jc w:val="both"/>
        <w:rPr>
          <w:rFonts w:asciiTheme="majorBidi" w:hAnsiTheme="majorBidi" w:cstheme="majorBidi"/>
          <w:sz w:val="24"/>
          <w:szCs w:val="24"/>
        </w:rPr>
      </w:pPr>
      <w:r w:rsidRPr="005457FC">
        <w:rPr>
          <w:rFonts w:asciiTheme="majorBidi" w:hAnsiTheme="majorBidi" w:cstheme="majorBidi"/>
          <w:i/>
          <w:iCs/>
          <w:sz w:val="24"/>
          <w:szCs w:val="24"/>
        </w:rPr>
        <w:t xml:space="preserve">Resto </w:t>
      </w:r>
      <w:r>
        <w:rPr>
          <w:rFonts w:asciiTheme="majorBidi" w:hAnsiTheme="majorBidi" w:cstheme="majorBidi"/>
          <w:sz w:val="24"/>
          <w:szCs w:val="24"/>
        </w:rPr>
        <w:t xml:space="preserve">Lekker 188 </w:t>
      </w:r>
      <w:r w:rsidRPr="009B5EDF">
        <w:rPr>
          <w:rFonts w:asciiTheme="majorBidi" w:hAnsiTheme="majorBidi" w:cstheme="majorBidi"/>
          <w:i/>
          <w:iCs/>
          <w:sz w:val="24"/>
          <w:szCs w:val="24"/>
        </w:rPr>
        <w:t>Food</w:t>
      </w:r>
      <w:r w:rsidR="009B5EDF">
        <w:rPr>
          <w:rFonts w:asciiTheme="majorBidi" w:hAnsiTheme="majorBidi" w:cstheme="majorBidi"/>
          <w:i/>
          <w:iCs/>
          <w:sz w:val="24"/>
          <w:szCs w:val="24"/>
        </w:rPr>
        <w:t xml:space="preserve"> </w:t>
      </w:r>
      <w:r w:rsidRPr="009B5EDF">
        <w:rPr>
          <w:rFonts w:asciiTheme="majorBidi" w:hAnsiTheme="majorBidi" w:cstheme="majorBidi"/>
          <w:i/>
          <w:iCs/>
          <w:sz w:val="24"/>
          <w:szCs w:val="24"/>
        </w:rPr>
        <w:t xml:space="preserve">hub </w:t>
      </w:r>
      <w:r>
        <w:rPr>
          <w:rFonts w:asciiTheme="majorBidi" w:hAnsiTheme="majorBidi" w:cstheme="majorBidi"/>
          <w:sz w:val="24"/>
          <w:szCs w:val="24"/>
        </w:rPr>
        <w:t xml:space="preserve">adalah salah satu resto yang terletak di simpang lima asia afrika (Jl. Asia Afrika 188) ini memiliki konsep yang menarik yaitu menerapkan sistem </w:t>
      </w:r>
      <w:r w:rsidR="009B5EDF">
        <w:rPr>
          <w:rFonts w:asciiTheme="majorBidi" w:hAnsiTheme="majorBidi" w:cstheme="majorBidi"/>
          <w:i/>
          <w:iCs/>
          <w:sz w:val="24"/>
          <w:szCs w:val="24"/>
        </w:rPr>
        <w:t xml:space="preserve">food </w:t>
      </w:r>
      <w:r w:rsidRPr="00A01A2B">
        <w:rPr>
          <w:rFonts w:asciiTheme="majorBidi" w:hAnsiTheme="majorBidi" w:cstheme="majorBidi"/>
          <w:i/>
          <w:iCs/>
          <w:sz w:val="24"/>
          <w:szCs w:val="24"/>
        </w:rPr>
        <w:t>hub</w:t>
      </w:r>
      <w:r>
        <w:rPr>
          <w:rFonts w:asciiTheme="majorBidi" w:hAnsiTheme="majorBidi" w:cstheme="majorBidi"/>
          <w:sz w:val="24"/>
          <w:szCs w:val="24"/>
        </w:rPr>
        <w:t xml:space="preserve"> di dalam satu restoran atau berkerja sama dengan beberapa </w:t>
      </w:r>
      <w:r w:rsidRPr="009B5EDF">
        <w:rPr>
          <w:rFonts w:asciiTheme="majorBidi" w:hAnsiTheme="majorBidi" w:cstheme="majorBidi"/>
          <w:i/>
          <w:iCs/>
          <w:sz w:val="24"/>
          <w:szCs w:val="24"/>
        </w:rPr>
        <w:t>tenant</w:t>
      </w:r>
      <w:r>
        <w:rPr>
          <w:rFonts w:asciiTheme="majorBidi" w:hAnsiTheme="majorBidi" w:cstheme="majorBidi"/>
          <w:sz w:val="24"/>
          <w:szCs w:val="24"/>
        </w:rPr>
        <w:t xml:space="preserve"> dan menghadirkan suasana </w:t>
      </w:r>
      <w:r w:rsidRPr="00A01A2B">
        <w:rPr>
          <w:rFonts w:asciiTheme="majorBidi" w:hAnsiTheme="majorBidi" w:cstheme="majorBidi"/>
          <w:i/>
          <w:iCs/>
          <w:sz w:val="24"/>
          <w:szCs w:val="24"/>
        </w:rPr>
        <w:t>classic vintage</w:t>
      </w:r>
      <w:r>
        <w:rPr>
          <w:rFonts w:asciiTheme="majorBidi" w:hAnsiTheme="majorBidi" w:cstheme="majorBidi"/>
          <w:sz w:val="24"/>
          <w:szCs w:val="24"/>
        </w:rPr>
        <w:t xml:space="preserve"> dengan berdiri disalah satu bangunan bersejarah yang masih terjaga kondisinya. </w:t>
      </w:r>
      <w:r w:rsidRPr="00A01A2B">
        <w:rPr>
          <w:rFonts w:asciiTheme="majorBidi" w:hAnsiTheme="majorBidi" w:cstheme="majorBidi"/>
          <w:i/>
          <w:iCs/>
          <w:sz w:val="24"/>
          <w:szCs w:val="24"/>
        </w:rPr>
        <w:t>Resto</w:t>
      </w:r>
      <w:r>
        <w:rPr>
          <w:rFonts w:asciiTheme="majorBidi" w:hAnsiTheme="majorBidi" w:cstheme="majorBidi"/>
          <w:sz w:val="24"/>
          <w:szCs w:val="24"/>
        </w:rPr>
        <w:t xml:space="preserve"> dengan dua lantai ini menyediakan aneka menu mulai dari </w:t>
      </w:r>
      <w:r w:rsidRPr="00A01A2B">
        <w:rPr>
          <w:rFonts w:asciiTheme="majorBidi" w:hAnsiTheme="majorBidi" w:cstheme="majorBidi"/>
          <w:i/>
          <w:iCs/>
          <w:sz w:val="24"/>
          <w:szCs w:val="24"/>
        </w:rPr>
        <w:t>asian food</w:t>
      </w:r>
      <w:r>
        <w:rPr>
          <w:rFonts w:asciiTheme="majorBidi" w:hAnsiTheme="majorBidi" w:cstheme="majorBidi"/>
          <w:sz w:val="24"/>
          <w:szCs w:val="24"/>
        </w:rPr>
        <w:t xml:space="preserve"> hingga </w:t>
      </w:r>
      <w:r w:rsidRPr="00A01A2B">
        <w:rPr>
          <w:rFonts w:asciiTheme="majorBidi" w:hAnsiTheme="majorBidi" w:cstheme="majorBidi"/>
          <w:i/>
          <w:iCs/>
          <w:sz w:val="24"/>
          <w:szCs w:val="24"/>
        </w:rPr>
        <w:t>western</w:t>
      </w:r>
      <w:r>
        <w:rPr>
          <w:rFonts w:asciiTheme="majorBidi" w:hAnsiTheme="majorBidi" w:cstheme="majorBidi"/>
          <w:sz w:val="24"/>
          <w:szCs w:val="24"/>
        </w:rPr>
        <w:t xml:space="preserve">, dan juga juga terdapat </w:t>
      </w:r>
      <w:r w:rsidRPr="00A01A2B">
        <w:rPr>
          <w:rFonts w:asciiTheme="majorBidi" w:hAnsiTheme="majorBidi" w:cstheme="majorBidi"/>
          <w:i/>
          <w:iCs/>
          <w:sz w:val="24"/>
          <w:szCs w:val="24"/>
        </w:rPr>
        <w:t>coffee shop</w:t>
      </w:r>
      <w:r>
        <w:rPr>
          <w:rFonts w:asciiTheme="majorBidi" w:hAnsiTheme="majorBidi" w:cstheme="majorBidi"/>
          <w:sz w:val="24"/>
          <w:szCs w:val="24"/>
        </w:rPr>
        <w:t xml:space="preserve"> bagi para penikmat </w:t>
      </w:r>
      <w:r w:rsidRPr="00A01A2B">
        <w:rPr>
          <w:rFonts w:asciiTheme="majorBidi" w:hAnsiTheme="majorBidi" w:cstheme="majorBidi"/>
          <w:i/>
          <w:iCs/>
          <w:sz w:val="24"/>
          <w:szCs w:val="24"/>
        </w:rPr>
        <w:t>coffe</w:t>
      </w:r>
      <w:r>
        <w:rPr>
          <w:rFonts w:asciiTheme="majorBidi" w:hAnsiTheme="majorBidi" w:cstheme="majorBidi"/>
          <w:i/>
          <w:iCs/>
          <w:sz w:val="24"/>
          <w:szCs w:val="24"/>
        </w:rPr>
        <w:t>e</w:t>
      </w:r>
      <w:r>
        <w:rPr>
          <w:rFonts w:asciiTheme="majorBidi" w:hAnsiTheme="majorBidi" w:cstheme="majorBidi"/>
          <w:sz w:val="24"/>
          <w:szCs w:val="24"/>
        </w:rPr>
        <w:t xml:space="preserve"> yang ingin merasakan suasana yang berbeda dalam menikmati </w:t>
      </w:r>
      <w:r w:rsidRPr="00A01A2B">
        <w:rPr>
          <w:rFonts w:asciiTheme="majorBidi" w:hAnsiTheme="majorBidi" w:cstheme="majorBidi"/>
          <w:i/>
          <w:iCs/>
          <w:sz w:val="24"/>
          <w:szCs w:val="24"/>
        </w:rPr>
        <w:t>coffee</w:t>
      </w:r>
      <w:r>
        <w:rPr>
          <w:rFonts w:asciiTheme="majorBidi" w:hAnsiTheme="majorBidi" w:cstheme="majorBidi"/>
          <w:sz w:val="24"/>
          <w:szCs w:val="24"/>
        </w:rPr>
        <w:t xml:space="preserve">, karena lekker 188 ini menjadi </w:t>
      </w:r>
      <w:r>
        <w:rPr>
          <w:rFonts w:asciiTheme="majorBidi" w:hAnsiTheme="majorBidi" w:cstheme="majorBidi"/>
          <w:sz w:val="24"/>
          <w:szCs w:val="24"/>
        </w:rPr>
        <w:lastRenderedPageBreak/>
        <w:t xml:space="preserve">pelopor </w:t>
      </w:r>
      <w:r>
        <w:rPr>
          <w:rFonts w:asciiTheme="majorBidi" w:hAnsiTheme="majorBidi" w:cstheme="majorBidi"/>
          <w:i/>
          <w:iCs/>
          <w:sz w:val="24"/>
          <w:szCs w:val="24"/>
        </w:rPr>
        <w:t>heritage coffee s</w:t>
      </w:r>
      <w:r w:rsidRPr="00A01A2B">
        <w:rPr>
          <w:rFonts w:asciiTheme="majorBidi" w:hAnsiTheme="majorBidi" w:cstheme="majorBidi"/>
          <w:i/>
          <w:iCs/>
          <w:sz w:val="24"/>
          <w:szCs w:val="24"/>
        </w:rPr>
        <w:t>hop</w:t>
      </w:r>
      <w:r>
        <w:rPr>
          <w:rFonts w:asciiTheme="majorBidi" w:hAnsiTheme="majorBidi" w:cstheme="majorBidi"/>
          <w:sz w:val="24"/>
          <w:szCs w:val="24"/>
        </w:rPr>
        <w:t xml:space="preserve"> pertama di bandung dengan konsep </w:t>
      </w:r>
      <w:r w:rsidRPr="00A01A2B">
        <w:rPr>
          <w:rFonts w:asciiTheme="majorBidi" w:hAnsiTheme="majorBidi" w:cstheme="majorBidi"/>
          <w:i/>
          <w:iCs/>
          <w:sz w:val="24"/>
          <w:szCs w:val="24"/>
        </w:rPr>
        <w:t>Classic Vintage</w:t>
      </w:r>
      <w:r>
        <w:rPr>
          <w:rFonts w:asciiTheme="majorBidi" w:hAnsiTheme="majorBidi" w:cstheme="majorBidi"/>
          <w:sz w:val="24"/>
          <w:szCs w:val="24"/>
        </w:rPr>
        <w:t xml:space="preserve">. Dengan suasana nyaman yang terdapat pada </w:t>
      </w:r>
      <w:r w:rsidRPr="00A01A2B">
        <w:rPr>
          <w:rFonts w:asciiTheme="majorBidi" w:hAnsiTheme="majorBidi" w:cstheme="majorBidi"/>
          <w:i/>
          <w:iCs/>
          <w:sz w:val="24"/>
          <w:szCs w:val="24"/>
        </w:rPr>
        <w:t>resto</w:t>
      </w:r>
      <w:r>
        <w:rPr>
          <w:rFonts w:asciiTheme="majorBidi" w:hAnsiTheme="majorBidi" w:cstheme="majorBidi"/>
          <w:sz w:val="24"/>
          <w:szCs w:val="24"/>
        </w:rPr>
        <w:t xml:space="preserve"> lekker 188 </w:t>
      </w:r>
      <w:r w:rsidRPr="00A01A2B">
        <w:rPr>
          <w:rFonts w:asciiTheme="majorBidi" w:hAnsiTheme="majorBidi" w:cstheme="majorBidi"/>
          <w:i/>
          <w:iCs/>
          <w:sz w:val="24"/>
          <w:szCs w:val="24"/>
        </w:rPr>
        <w:t>food hub</w:t>
      </w:r>
      <w:r>
        <w:rPr>
          <w:rFonts w:asciiTheme="majorBidi" w:hAnsiTheme="majorBidi" w:cstheme="majorBidi"/>
          <w:sz w:val="24"/>
          <w:szCs w:val="24"/>
        </w:rPr>
        <w:t xml:space="preserve"> ini pun menyediakan berbagai macam fasilitas seperti wifi, </w:t>
      </w:r>
      <w:r w:rsidRPr="00A01A2B">
        <w:rPr>
          <w:rFonts w:asciiTheme="majorBidi" w:hAnsiTheme="majorBidi" w:cstheme="majorBidi"/>
          <w:i/>
          <w:iCs/>
          <w:sz w:val="24"/>
          <w:szCs w:val="24"/>
        </w:rPr>
        <w:t>infocus, tv cable</w:t>
      </w:r>
      <w:r>
        <w:rPr>
          <w:rFonts w:asciiTheme="majorBidi" w:hAnsiTheme="majorBidi" w:cstheme="majorBidi"/>
          <w:sz w:val="24"/>
          <w:szCs w:val="24"/>
        </w:rPr>
        <w:t xml:space="preserve"> dan juga tersedia </w:t>
      </w:r>
      <w:r w:rsidRPr="00A01A2B">
        <w:rPr>
          <w:rFonts w:asciiTheme="majorBidi" w:hAnsiTheme="majorBidi" w:cstheme="majorBidi"/>
          <w:i/>
          <w:iCs/>
          <w:sz w:val="24"/>
          <w:szCs w:val="24"/>
        </w:rPr>
        <w:t>delivery service</w:t>
      </w:r>
      <w:r>
        <w:rPr>
          <w:rFonts w:asciiTheme="majorBidi" w:hAnsiTheme="majorBidi" w:cstheme="majorBidi"/>
          <w:sz w:val="24"/>
          <w:szCs w:val="24"/>
        </w:rPr>
        <w:t xml:space="preserve"> bagi para konsumen yang ingin memesan tanpa keluar rumah atau kantor. </w:t>
      </w:r>
    </w:p>
    <w:p w:rsidR="00B73AA9" w:rsidRPr="00B73AA9" w:rsidRDefault="00D57D07" w:rsidP="000C44A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Tabel 1.3</w:t>
      </w:r>
    </w:p>
    <w:p w:rsidR="00B73AA9" w:rsidRDefault="00A5226E" w:rsidP="00AB5846">
      <w:pPr>
        <w:pStyle w:val="ListParagraph"/>
        <w:spacing w:line="360" w:lineRule="auto"/>
        <w:ind w:left="0"/>
        <w:jc w:val="center"/>
        <w:rPr>
          <w:rFonts w:asciiTheme="majorBidi" w:hAnsiTheme="majorBidi" w:cstheme="majorBidi"/>
          <w:b/>
          <w:bCs/>
          <w:sz w:val="24"/>
          <w:szCs w:val="24"/>
        </w:rPr>
      </w:pPr>
      <w:r w:rsidRPr="00A5226E">
        <w:rPr>
          <w:rFonts w:asciiTheme="majorBidi" w:hAnsiTheme="majorBidi" w:cstheme="majorBidi"/>
          <w:b/>
          <w:bCs/>
          <w:sz w:val="24"/>
          <w:szCs w:val="24"/>
        </w:rPr>
        <w:t xml:space="preserve">Data </w:t>
      </w:r>
      <w:r w:rsidR="00AB5846">
        <w:rPr>
          <w:rFonts w:asciiTheme="majorBidi" w:hAnsiTheme="majorBidi" w:cstheme="majorBidi"/>
          <w:b/>
          <w:bCs/>
          <w:sz w:val="24"/>
          <w:szCs w:val="24"/>
        </w:rPr>
        <w:t xml:space="preserve">Kunjungan Konsumen </w:t>
      </w:r>
      <w:r w:rsidRPr="00A5226E">
        <w:rPr>
          <w:rFonts w:asciiTheme="majorBidi" w:hAnsiTheme="majorBidi" w:cstheme="majorBidi"/>
          <w:b/>
          <w:bCs/>
          <w:i/>
          <w:iCs/>
          <w:sz w:val="24"/>
          <w:szCs w:val="24"/>
        </w:rPr>
        <w:t>Resto</w:t>
      </w:r>
      <w:r w:rsidRPr="00A5226E">
        <w:rPr>
          <w:rFonts w:asciiTheme="majorBidi" w:hAnsiTheme="majorBidi" w:cstheme="majorBidi"/>
          <w:b/>
          <w:bCs/>
          <w:sz w:val="24"/>
          <w:szCs w:val="24"/>
        </w:rPr>
        <w:t xml:space="preserve"> Lekker 188 Bandung Tahun 2017</w:t>
      </w:r>
    </w:p>
    <w:tbl>
      <w:tblPr>
        <w:tblStyle w:val="TableGrid"/>
        <w:tblW w:w="0" w:type="auto"/>
        <w:jc w:val="center"/>
        <w:tblLook w:val="04A0"/>
      </w:tblPr>
      <w:tblGrid>
        <w:gridCol w:w="709"/>
        <w:gridCol w:w="2552"/>
        <w:gridCol w:w="2409"/>
      </w:tblGrid>
      <w:tr w:rsidR="000C44A3" w:rsidTr="003B4C2D">
        <w:trPr>
          <w:trHeight w:val="353"/>
          <w:jc w:val="center"/>
        </w:trPr>
        <w:tc>
          <w:tcPr>
            <w:tcW w:w="709" w:type="dxa"/>
          </w:tcPr>
          <w:p w:rsidR="00A5226E" w:rsidRPr="003B4C2D" w:rsidRDefault="00A5226E" w:rsidP="00B73AA9">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No</w:t>
            </w:r>
          </w:p>
        </w:tc>
        <w:tc>
          <w:tcPr>
            <w:tcW w:w="2552" w:type="dxa"/>
          </w:tcPr>
          <w:p w:rsidR="00A5226E" w:rsidRPr="003B4C2D" w:rsidRDefault="00A5226E" w:rsidP="00B73AA9">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Bulan</w:t>
            </w:r>
          </w:p>
        </w:tc>
        <w:tc>
          <w:tcPr>
            <w:tcW w:w="2409" w:type="dxa"/>
          </w:tcPr>
          <w:p w:rsidR="00A5226E" w:rsidRPr="003B4C2D" w:rsidRDefault="00A5226E" w:rsidP="00AB5846">
            <w:pPr>
              <w:pStyle w:val="ListParagraph"/>
              <w:spacing w:line="48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Jumlah</w:t>
            </w:r>
            <w:r w:rsidR="00AB5846" w:rsidRPr="003B4C2D">
              <w:rPr>
                <w:rFonts w:asciiTheme="majorBidi" w:hAnsiTheme="majorBidi" w:cstheme="majorBidi"/>
                <w:b/>
                <w:bCs/>
                <w:sz w:val="24"/>
                <w:szCs w:val="24"/>
              </w:rPr>
              <w:t xml:space="preserve"> Konsumen </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1</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Januari</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1844</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2</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Februari</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1576</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3</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 xml:space="preserve">Maret </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1667</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4</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April</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1747</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5</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Mei</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1687</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6</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Juni</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1676</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7</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Juli</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1734</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8</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Agustus</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1569</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9</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September</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1484</w:t>
            </w:r>
          </w:p>
        </w:tc>
      </w:tr>
      <w:tr w:rsidR="000C44A3" w:rsidTr="003B4C2D">
        <w:trPr>
          <w:trHeight w:val="362"/>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10</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Oktober</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1365</w:t>
            </w:r>
          </w:p>
        </w:tc>
      </w:tr>
      <w:tr w:rsidR="000C44A3" w:rsidTr="003B4C2D">
        <w:trPr>
          <w:trHeight w:val="353"/>
          <w:jc w:val="center"/>
        </w:trPr>
        <w:tc>
          <w:tcPr>
            <w:tcW w:w="709" w:type="dxa"/>
          </w:tcPr>
          <w:p w:rsidR="00A5226E" w:rsidRDefault="00A5226E" w:rsidP="00B73AA9">
            <w:pPr>
              <w:pStyle w:val="ListParagraph"/>
              <w:spacing w:line="480" w:lineRule="auto"/>
              <w:ind w:left="0"/>
              <w:jc w:val="center"/>
              <w:rPr>
                <w:rFonts w:asciiTheme="majorBidi" w:hAnsiTheme="majorBidi" w:cstheme="majorBidi"/>
                <w:b/>
                <w:bCs/>
                <w:sz w:val="24"/>
                <w:szCs w:val="24"/>
              </w:rPr>
            </w:pPr>
            <w:r>
              <w:rPr>
                <w:rFonts w:asciiTheme="majorBidi" w:hAnsiTheme="majorBidi" w:cstheme="majorBidi"/>
                <w:sz w:val="24"/>
                <w:szCs w:val="24"/>
              </w:rPr>
              <w:t>11</w:t>
            </w:r>
          </w:p>
        </w:tc>
        <w:tc>
          <w:tcPr>
            <w:tcW w:w="2552"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November</w:t>
            </w:r>
          </w:p>
        </w:tc>
        <w:tc>
          <w:tcPr>
            <w:tcW w:w="2409" w:type="dxa"/>
          </w:tcPr>
          <w:p w:rsidR="00A5226E" w:rsidRPr="000C44A3" w:rsidRDefault="000C44A3" w:rsidP="00B73AA9">
            <w:pPr>
              <w:pStyle w:val="ListParagraph"/>
              <w:spacing w:line="480" w:lineRule="auto"/>
              <w:ind w:left="0"/>
              <w:jc w:val="center"/>
              <w:rPr>
                <w:rFonts w:asciiTheme="majorBidi" w:hAnsiTheme="majorBidi" w:cstheme="majorBidi"/>
                <w:sz w:val="24"/>
                <w:szCs w:val="24"/>
              </w:rPr>
            </w:pPr>
            <w:r w:rsidRPr="000C44A3">
              <w:rPr>
                <w:rFonts w:asciiTheme="majorBidi" w:hAnsiTheme="majorBidi" w:cstheme="majorBidi"/>
                <w:sz w:val="24"/>
                <w:szCs w:val="24"/>
              </w:rPr>
              <w:t>1190</w:t>
            </w:r>
          </w:p>
        </w:tc>
      </w:tr>
      <w:tr w:rsidR="000C44A3" w:rsidTr="003B4C2D">
        <w:trPr>
          <w:trHeight w:val="579"/>
          <w:jc w:val="center"/>
        </w:trPr>
        <w:tc>
          <w:tcPr>
            <w:tcW w:w="709" w:type="dxa"/>
          </w:tcPr>
          <w:p w:rsidR="00A5226E" w:rsidRDefault="00A5226E" w:rsidP="000C44A3">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sz w:val="24"/>
                <w:szCs w:val="24"/>
              </w:rPr>
              <w:t>12</w:t>
            </w:r>
          </w:p>
        </w:tc>
        <w:tc>
          <w:tcPr>
            <w:tcW w:w="2552" w:type="dxa"/>
          </w:tcPr>
          <w:p w:rsidR="00A5226E" w:rsidRPr="000C44A3" w:rsidRDefault="000C44A3" w:rsidP="000C44A3">
            <w:pPr>
              <w:pStyle w:val="ListParagraph"/>
              <w:spacing w:line="360" w:lineRule="auto"/>
              <w:ind w:left="0"/>
              <w:jc w:val="center"/>
              <w:rPr>
                <w:rFonts w:asciiTheme="majorBidi" w:hAnsiTheme="majorBidi" w:cstheme="majorBidi"/>
                <w:sz w:val="24"/>
                <w:szCs w:val="24"/>
              </w:rPr>
            </w:pPr>
            <w:r w:rsidRPr="000C44A3">
              <w:rPr>
                <w:rFonts w:asciiTheme="majorBidi" w:hAnsiTheme="majorBidi" w:cstheme="majorBidi"/>
                <w:sz w:val="24"/>
                <w:szCs w:val="24"/>
              </w:rPr>
              <w:t>Desember</w:t>
            </w:r>
          </w:p>
        </w:tc>
        <w:tc>
          <w:tcPr>
            <w:tcW w:w="2409" w:type="dxa"/>
          </w:tcPr>
          <w:p w:rsidR="00A5226E" w:rsidRPr="000C44A3" w:rsidRDefault="000C44A3" w:rsidP="000C44A3">
            <w:pPr>
              <w:pStyle w:val="ListParagraph"/>
              <w:spacing w:line="360" w:lineRule="auto"/>
              <w:ind w:left="0"/>
              <w:jc w:val="center"/>
              <w:rPr>
                <w:rFonts w:asciiTheme="majorBidi" w:hAnsiTheme="majorBidi" w:cstheme="majorBidi"/>
                <w:sz w:val="24"/>
                <w:szCs w:val="24"/>
              </w:rPr>
            </w:pPr>
            <w:r w:rsidRPr="000C44A3">
              <w:rPr>
                <w:rFonts w:asciiTheme="majorBidi" w:hAnsiTheme="majorBidi" w:cstheme="majorBidi"/>
                <w:sz w:val="24"/>
                <w:szCs w:val="24"/>
              </w:rPr>
              <w:t>1475</w:t>
            </w:r>
          </w:p>
        </w:tc>
      </w:tr>
    </w:tbl>
    <w:p w:rsidR="00C17068" w:rsidRPr="00557032" w:rsidRDefault="000C44A3" w:rsidP="00C17068">
      <w:pPr>
        <w:pStyle w:val="ListParagraph"/>
        <w:spacing w:before="240" w:line="360" w:lineRule="auto"/>
        <w:ind w:left="0"/>
        <w:jc w:val="center"/>
        <w:rPr>
          <w:rFonts w:asciiTheme="majorBidi" w:hAnsiTheme="majorBidi" w:cstheme="majorBidi"/>
          <w:b/>
          <w:bCs/>
          <w:sz w:val="24"/>
          <w:szCs w:val="24"/>
        </w:rPr>
      </w:pPr>
      <w:r w:rsidRPr="00557032">
        <w:rPr>
          <w:rFonts w:asciiTheme="majorBidi" w:hAnsiTheme="majorBidi" w:cstheme="majorBidi"/>
          <w:b/>
          <w:bCs/>
          <w:sz w:val="24"/>
          <w:szCs w:val="24"/>
        </w:rPr>
        <w:t xml:space="preserve">Sumber : </w:t>
      </w:r>
      <w:r w:rsidRPr="00557032">
        <w:rPr>
          <w:rFonts w:asciiTheme="majorBidi" w:hAnsiTheme="majorBidi" w:cstheme="majorBidi"/>
          <w:b/>
          <w:bCs/>
          <w:i/>
          <w:iCs/>
          <w:sz w:val="24"/>
          <w:szCs w:val="24"/>
        </w:rPr>
        <w:t>Resto</w:t>
      </w:r>
      <w:r w:rsidRPr="00557032">
        <w:rPr>
          <w:rFonts w:asciiTheme="majorBidi" w:hAnsiTheme="majorBidi" w:cstheme="majorBidi"/>
          <w:b/>
          <w:bCs/>
          <w:sz w:val="24"/>
          <w:szCs w:val="24"/>
        </w:rPr>
        <w:t xml:space="preserve"> Lekker 188 Bandung </w:t>
      </w:r>
      <w:r w:rsidR="00557032">
        <w:rPr>
          <w:rFonts w:asciiTheme="majorBidi" w:hAnsiTheme="majorBidi" w:cstheme="majorBidi"/>
          <w:b/>
          <w:bCs/>
          <w:sz w:val="24"/>
          <w:szCs w:val="24"/>
        </w:rPr>
        <w:t>(</w:t>
      </w:r>
      <w:r w:rsidRPr="00557032">
        <w:rPr>
          <w:rFonts w:asciiTheme="majorBidi" w:hAnsiTheme="majorBidi" w:cstheme="majorBidi"/>
          <w:b/>
          <w:bCs/>
          <w:sz w:val="24"/>
          <w:szCs w:val="24"/>
        </w:rPr>
        <w:t>2018</w:t>
      </w:r>
      <w:r w:rsidR="00557032">
        <w:rPr>
          <w:rFonts w:asciiTheme="majorBidi" w:hAnsiTheme="majorBidi" w:cstheme="majorBidi"/>
          <w:b/>
          <w:bCs/>
          <w:sz w:val="24"/>
          <w:szCs w:val="24"/>
        </w:rPr>
        <w:t>)</w:t>
      </w:r>
    </w:p>
    <w:p w:rsidR="0049189E" w:rsidRDefault="00C17068" w:rsidP="007F75F7">
      <w:pPr>
        <w:spacing w:after="0" w:line="480" w:lineRule="auto"/>
        <w:ind w:firstLine="720"/>
        <w:jc w:val="both"/>
        <w:rPr>
          <w:rFonts w:asciiTheme="majorBidi" w:hAnsiTheme="majorBidi" w:cstheme="majorBidi"/>
          <w:sz w:val="24"/>
          <w:szCs w:val="24"/>
        </w:rPr>
      </w:pPr>
      <w:r w:rsidRPr="00C17068">
        <w:rPr>
          <w:rFonts w:asciiTheme="majorBidi" w:hAnsiTheme="majorBidi" w:cstheme="majorBidi"/>
          <w:sz w:val="24"/>
          <w:szCs w:val="24"/>
        </w:rPr>
        <w:t>Berdasarkan</w:t>
      </w:r>
      <w:r>
        <w:rPr>
          <w:rFonts w:asciiTheme="majorBidi" w:hAnsiTheme="majorBidi" w:cstheme="majorBidi"/>
          <w:sz w:val="24"/>
          <w:szCs w:val="24"/>
        </w:rPr>
        <w:t xml:space="preserve"> tabel 1.2 dapat dilihat jumlah transaksi </w:t>
      </w:r>
      <w:r w:rsidRPr="00C17068">
        <w:rPr>
          <w:rFonts w:asciiTheme="majorBidi" w:hAnsiTheme="majorBidi" w:cstheme="majorBidi"/>
          <w:i/>
          <w:iCs/>
          <w:sz w:val="24"/>
          <w:szCs w:val="24"/>
        </w:rPr>
        <w:t>resto</w:t>
      </w:r>
      <w:r>
        <w:rPr>
          <w:rFonts w:asciiTheme="majorBidi" w:hAnsiTheme="majorBidi" w:cstheme="majorBidi"/>
          <w:sz w:val="24"/>
          <w:szCs w:val="24"/>
        </w:rPr>
        <w:t xml:space="preserve"> lekker 188 bandung pada tahun 2017 </w:t>
      </w:r>
      <w:r w:rsidR="00E708B8">
        <w:rPr>
          <w:rFonts w:asciiTheme="majorBidi" w:hAnsiTheme="majorBidi" w:cstheme="majorBidi"/>
          <w:sz w:val="24"/>
          <w:szCs w:val="24"/>
        </w:rPr>
        <w:t xml:space="preserve">berfluktuatif tapi cenderung mengalami penurunan setiap bulannya, terutama pada periode awal tahun yaitu pada peralihan bulan </w:t>
      </w:r>
      <w:r w:rsidR="00827CA2">
        <w:rPr>
          <w:rFonts w:asciiTheme="majorBidi" w:hAnsiTheme="majorBidi" w:cstheme="majorBidi"/>
          <w:sz w:val="24"/>
          <w:szCs w:val="24"/>
        </w:rPr>
        <w:lastRenderedPageBreak/>
        <w:t>Januari ke F</w:t>
      </w:r>
      <w:r w:rsidR="00E708B8">
        <w:rPr>
          <w:rFonts w:asciiTheme="majorBidi" w:hAnsiTheme="majorBidi" w:cstheme="majorBidi"/>
          <w:sz w:val="24"/>
          <w:szCs w:val="24"/>
        </w:rPr>
        <w:t>ebruari yang mengalami penurunan paling dominan yaitu sebesar 268 transaksi.</w:t>
      </w:r>
      <w:r w:rsidR="00557032">
        <w:rPr>
          <w:rFonts w:asciiTheme="majorBidi" w:hAnsiTheme="majorBidi" w:cstheme="majorBidi"/>
          <w:sz w:val="24"/>
          <w:szCs w:val="24"/>
        </w:rPr>
        <w:t xml:space="preserve"> </w:t>
      </w:r>
      <w:r w:rsidR="007F75F7">
        <w:rPr>
          <w:rFonts w:asciiTheme="majorBidi" w:hAnsiTheme="majorBidi" w:cstheme="majorBidi"/>
          <w:sz w:val="24"/>
          <w:szCs w:val="24"/>
        </w:rPr>
        <w:t xml:space="preserve">Berdasarkan hasil wawancara dengan </w:t>
      </w:r>
      <w:r w:rsidR="007F75F7" w:rsidRPr="007F75F7">
        <w:rPr>
          <w:rFonts w:asciiTheme="majorBidi" w:hAnsiTheme="majorBidi" w:cstheme="majorBidi"/>
          <w:i/>
          <w:iCs/>
          <w:sz w:val="24"/>
          <w:szCs w:val="24"/>
        </w:rPr>
        <w:t>supervisor</w:t>
      </w:r>
      <w:r w:rsidR="007F75F7">
        <w:rPr>
          <w:rFonts w:asciiTheme="majorBidi" w:hAnsiTheme="majorBidi" w:cstheme="majorBidi"/>
          <w:sz w:val="24"/>
          <w:szCs w:val="24"/>
        </w:rPr>
        <w:t xml:space="preserve"> </w:t>
      </w:r>
      <w:r w:rsidR="007F75F7" w:rsidRPr="007F75F7">
        <w:rPr>
          <w:rFonts w:asciiTheme="majorBidi" w:hAnsiTheme="majorBidi" w:cstheme="majorBidi"/>
          <w:i/>
          <w:iCs/>
          <w:sz w:val="24"/>
          <w:szCs w:val="24"/>
        </w:rPr>
        <w:t>resto</w:t>
      </w:r>
      <w:r w:rsidR="007F75F7">
        <w:rPr>
          <w:rFonts w:asciiTheme="majorBidi" w:hAnsiTheme="majorBidi" w:cstheme="majorBidi"/>
          <w:sz w:val="24"/>
          <w:szCs w:val="24"/>
        </w:rPr>
        <w:t xml:space="preserve"> lekker konsumen yang paling dominan yaitu karyawan yang berasal dari perkantoran di sekitar </w:t>
      </w:r>
      <w:r w:rsidR="007F75F7" w:rsidRPr="009B5EDF">
        <w:rPr>
          <w:rFonts w:asciiTheme="majorBidi" w:hAnsiTheme="majorBidi" w:cstheme="majorBidi"/>
          <w:i/>
          <w:iCs/>
          <w:sz w:val="24"/>
          <w:szCs w:val="24"/>
        </w:rPr>
        <w:t>resto</w:t>
      </w:r>
      <w:r w:rsidR="007F75F7">
        <w:rPr>
          <w:rFonts w:asciiTheme="majorBidi" w:hAnsiTheme="majorBidi" w:cstheme="majorBidi"/>
          <w:sz w:val="24"/>
          <w:szCs w:val="24"/>
        </w:rPr>
        <w:t xml:space="preserve"> </w:t>
      </w:r>
      <w:r w:rsidR="007F75F7" w:rsidRPr="00A209D7">
        <w:rPr>
          <w:rFonts w:asciiTheme="majorBidi" w:hAnsiTheme="majorBidi" w:cstheme="majorBidi"/>
          <w:sz w:val="24"/>
          <w:szCs w:val="24"/>
        </w:rPr>
        <w:t>lekker</w:t>
      </w:r>
      <w:r w:rsidR="007F75F7">
        <w:rPr>
          <w:rFonts w:asciiTheme="majorBidi" w:hAnsiTheme="majorBidi" w:cstheme="majorBidi"/>
          <w:sz w:val="24"/>
          <w:szCs w:val="24"/>
        </w:rPr>
        <w:t xml:space="preserve"> yang merupakan target konsumen terdekat, mereka mengunjungi lekker dominan pada saat istirahat jam makan siang sedangkan konsumen lainnya  masih belum </w:t>
      </w:r>
      <w:r w:rsidR="00B733A3">
        <w:rPr>
          <w:rFonts w:asciiTheme="majorBidi" w:hAnsiTheme="majorBidi" w:cstheme="majorBidi"/>
          <w:sz w:val="24"/>
          <w:szCs w:val="24"/>
        </w:rPr>
        <w:t xml:space="preserve">terlalu </w:t>
      </w:r>
      <w:r w:rsidR="007F75F7">
        <w:rPr>
          <w:rFonts w:asciiTheme="majorBidi" w:hAnsiTheme="majorBidi" w:cstheme="majorBidi"/>
          <w:sz w:val="24"/>
          <w:szCs w:val="24"/>
        </w:rPr>
        <w:t xml:space="preserve">mendominasi terutama di hari kerja. </w:t>
      </w:r>
    </w:p>
    <w:p w:rsidR="009E16E1" w:rsidRDefault="009E16E1" w:rsidP="009B5EDF">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Hal ini dikarenakan s</w:t>
      </w:r>
      <w:r w:rsidR="00127228">
        <w:rPr>
          <w:rFonts w:asciiTheme="majorBidi" w:hAnsiTheme="majorBidi" w:cstheme="majorBidi"/>
          <w:sz w:val="24"/>
          <w:szCs w:val="24"/>
        </w:rPr>
        <w:t xml:space="preserve">emakin banyaknya restoran baru yang bermunculan di kota Bandung membuat para konsumen semakin mempunyai banyak pilihan dalam mengunjungi restoran, </w:t>
      </w:r>
      <w:r>
        <w:rPr>
          <w:rFonts w:asciiTheme="majorBidi" w:hAnsiTheme="majorBidi" w:cstheme="majorBidi"/>
          <w:sz w:val="24"/>
          <w:szCs w:val="24"/>
        </w:rPr>
        <w:t>terlebih saat ini banyak restoran yang menarik konsumennya dengan mener</w:t>
      </w:r>
      <w:r w:rsidR="001F151E">
        <w:rPr>
          <w:rFonts w:asciiTheme="majorBidi" w:hAnsiTheme="majorBidi" w:cstheme="majorBidi"/>
          <w:sz w:val="24"/>
          <w:szCs w:val="24"/>
        </w:rPr>
        <w:t>a</w:t>
      </w:r>
      <w:r>
        <w:rPr>
          <w:rFonts w:asciiTheme="majorBidi" w:hAnsiTheme="majorBidi" w:cstheme="majorBidi"/>
          <w:sz w:val="24"/>
          <w:szCs w:val="24"/>
        </w:rPr>
        <w:t xml:space="preserve">pakan konsep – konsep unik yang menarik, sedangkan </w:t>
      </w:r>
      <w:r w:rsidRPr="009E16E1">
        <w:rPr>
          <w:rFonts w:asciiTheme="majorBidi" w:hAnsiTheme="majorBidi" w:cstheme="majorBidi"/>
          <w:i/>
          <w:iCs/>
          <w:sz w:val="24"/>
          <w:szCs w:val="24"/>
        </w:rPr>
        <w:t>resto</w:t>
      </w:r>
      <w:r>
        <w:rPr>
          <w:rFonts w:asciiTheme="majorBidi" w:hAnsiTheme="majorBidi" w:cstheme="majorBidi"/>
          <w:sz w:val="24"/>
          <w:szCs w:val="24"/>
        </w:rPr>
        <w:t xml:space="preserve"> lekker tetap bertahan dengan ciri khas </w:t>
      </w:r>
      <w:r w:rsidRPr="009E16E1">
        <w:rPr>
          <w:rFonts w:asciiTheme="majorBidi" w:hAnsiTheme="majorBidi" w:cstheme="majorBidi"/>
          <w:i/>
          <w:iCs/>
          <w:sz w:val="24"/>
          <w:szCs w:val="24"/>
        </w:rPr>
        <w:t>vintage</w:t>
      </w:r>
      <w:r>
        <w:rPr>
          <w:rFonts w:asciiTheme="majorBidi" w:hAnsiTheme="majorBidi" w:cstheme="majorBidi"/>
          <w:sz w:val="24"/>
          <w:szCs w:val="24"/>
        </w:rPr>
        <w:t xml:space="preserve"> nya dikarenakan bangunan </w:t>
      </w:r>
      <w:r w:rsidRPr="00E46A2A">
        <w:rPr>
          <w:rFonts w:asciiTheme="majorBidi" w:hAnsiTheme="majorBidi" w:cstheme="majorBidi"/>
          <w:i/>
          <w:iCs/>
          <w:sz w:val="24"/>
          <w:szCs w:val="24"/>
        </w:rPr>
        <w:t xml:space="preserve">resto </w:t>
      </w:r>
      <w:r>
        <w:rPr>
          <w:rFonts w:asciiTheme="majorBidi" w:hAnsiTheme="majorBidi" w:cstheme="majorBidi"/>
          <w:sz w:val="24"/>
          <w:szCs w:val="24"/>
        </w:rPr>
        <w:t>pun merupakan peninggalan sejarah,</w:t>
      </w:r>
      <w:r w:rsidR="00292D82">
        <w:rPr>
          <w:rFonts w:asciiTheme="majorBidi" w:hAnsiTheme="majorBidi" w:cstheme="majorBidi"/>
          <w:sz w:val="24"/>
          <w:szCs w:val="24"/>
        </w:rPr>
        <w:t xml:space="preserve"> </w:t>
      </w:r>
      <w:r w:rsidR="00D05F17">
        <w:rPr>
          <w:rFonts w:asciiTheme="majorBidi" w:hAnsiTheme="majorBidi" w:cstheme="majorBidi"/>
          <w:sz w:val="24"/>
          <w:szCs w:val="24"/>
        </w:rPr>
        <w:t xml:space="preserve">berbeda dengan </w:t>
      </w:r>
      <w:r w:rsidR="00D05F17" w:rsidRPr="00D05F17">
        <w:rPr>
          <w:rFonts w:asciiTheme="majorBidi" w:hAnsiTheme="majorBidi" w:cstheme="majorBidi"/>
          <w:i/>
          <w:iCs/>
          <w:sz w:val="24"/>
          <w:szCs w:val="24"/>
        </w:rPr>
        <w:t>resto</w:t>
      </w:r>
      <w:r w:rsidR="00D05F17">
        <w:rPr>
          <w:rFonts w:asciiTheme="majorBidi" w:hAnsiTheme="majorBidi" w:cstheme="majorBidi"/>
          <w:sz w:val="24"/>
          <w:szCs w:val="24"/>
        </w:rPr>
        <w:t xml:space="preserve"> lain yang juga menerapkan konsep</w:t>
      </w:r>
      <w:r>
        <w:rPr>
          <w:rFonts w:asciiTheme="majorBidi" w:hAnsiTheme="majorBidi" w:cstheme="majorBidi"/>
          <w:sz w:val="24"/>
          <w:szCs w:val="24"/>
        </w:rPr>
        <w:t xml:space="preserve"> </w:t>
      </w:r>
      <w:r w:rsidR="00D05F17" w:rsidRPr="00D05F17">
        <w:rPr>
          <w:rFonts w:asciiTheme="majorBidi" w:hAnsiTheme="majorBidi" w:cstheme="majorBidi"/>
          <w:i/>
          <w:iCs/>
          <w:sz w:val="24"/>
          <w:szCs w:val="24"/>
        </w:rPr>
        <w:t>vintage</w:t>
      </w:r>
      <w:r w:rsidR="00D05F17">
        <w:rPr>
          <w:rFonts w:asciiTheme="majorBidi" w:hAnsiTheme="majorBidi" w:cstheme="majorBidi"/>
          <w:sz w:val="24"/>
          <w:szCs w:val="24"/>
        </w:rPr>
        <w:t xml:space="preserve"> seperti Indischetafel </w:t>
      </w:r>
      <w:r w:rsidR="00D05F17" w:rsidRPr="00D05F17">
        <w:rPr>
          <w:rFonts w:asciiTheme="majorBidi" w:hAnsiTheme="majorBidi" w:cstheme="majorBidi"/>
          <w:i/>
          <w:iCs/>
          <w:sz w:val="24"/>
          <w:szCs w:val="24"/>
        </w:rPr>
        <w:t>resto</w:t>
      </w:r>
      <w:r w:rsidR="00D05F17">
        <w:rPr>
          <w:rFonts w:asciiTheme="majorBidi" w:hAnsiTheme="majorBidi" w:cstheme="majorBidi"/>
          <w:sz w:val="24"/>
          <w:szCs w:val="24"/>
        </w:rPr>
        <w:t xml:space="preserve"> yang lebih menunjukkan sisi </w:t>
      </w:r>
      <w:r w:rsidR="00D05F17" w:rsidRPr="00D05F17">
        <w:rPr>
          <w:rFonts w:asciiTheme="majorBidi" w:hAnsiTheme="majorBidi" w:cstheme="majorBidi"/>
          <w:i/>
          <w:iCs/>
          <w:sz w:val="24"/>
          <w:szCs w:val="24"/>
        </w:rPr>
        <w:t>vintage resto</w:t>
      </w:r>
      <w:r w:rsidR="00D05F17">
        <w:rPr>
          <w:rFonts w:asciiTheme="majorBidi" w:hAnsiTheme="majorBidi" w:cstheme="majorBidi"/>
          <w:sz w:val="24"/>
          <w:szCs w:val="24"/>
        </w:rPr>
        <w:t xml:space="preserve"> dengan menggunakan </w:t>
      </w:r>
      <w:r w:rsidR="00D05F17" w:rsidRPr="00D05F17">
        <w:rPr>
          <w:rFonts w:asciiTheme="majorBidi" w:hAnsiTheme="majorBidi" w:cstheme="majorBidi"/>
          <w:i/>
          <w:iCs/>
          <w:sz w:val="24"/>
          <w:szCs w:val="24"/>
        </w:rPr>
        <w:t>furniture</w:t>
      </w:r>
      <w:r w:rsidR="00D05F17">
        <w:rPr>
          <w:rFonts w:asciiTheme="majorBidi" w:hAnsiTheme="majorBidi" w:cstheme="majorBidi"/>
          <w:sz w:val="24"/>
          <w:szCs w:val="24"/>
        </w:rPr>
        <w:t xml:space="preserve"> dan barang-barang dekorasi asli dari peninggalan bangunan tersebut sehingga lebih terasa suasana </w:t>
      </w:r>
      <w:r w:rsidR="00D05F17" w:rsidRPr="00D05F17">
        <w:rPr>
          <w:rFonts w:asciiTheme="majorBidi" w:hAnsiTheme="majorBidi" w:cstheme="majorBidi"/>
          <w:i/>
          <w:iCs/>
          <w:sz w:val="24"/>
          <w:szCs w:val="24"/>
        </w:rPr>
        <w:t>vintage</w:t>
      </w:r>
      <w:r w:rsidR="00D05F17">
        <w:rPr>
          <w:rFonts w:asciiTheme="majorBidi" w:hAnsiTheme="majorBidi" w:cstheme="majorBidi"/>
          <w:sz w:val="24"/>
          <w:szCs w:val="24"/>
        </w:rPr>
        <w:t xml:space="preserve"> yang terdapat di </w:t>
      </w:r>
      <w:r w:rsidR="00D05F17" w:rsidRPr="00D05F17">
        <w:rPr>
          <w:rFonts w:asciiTheme="majorBidi" w:hAnsiTheme="majorBidi" w:cstheme="majorBidi"/>
          <w:i/>
          <w:iCs/>
          <w:sz w:val="24"/>
          <w:szCs w:val="24"/>
        </w:rPr>
        <w:t>resto</w:t>
      </w:r>
      <w:r w:rsidR="00D05F17">
        <w:rPr>
          <w:rFonts w:asciiTheme="majorBidi" w:hAnsiTheme="majorBidi" w:cstheme="majorBidi"/>
          <w:sz w:val="24"/>
          <w:szCs w:val="24"/>
        </w:rPr>
        <w:t xml:space="preserve">, sedangkan </w:t>
      </w:r>
      <w:r w:rsidR="00D05F17" w:rsidRPr="00D05F17">
        <w:rPr>
          <w:rFonts w:asciiTheme="majorBidi" w:hAnsiTheme="majorBidi" w:cstheme="majorBidi"/>
          <w:i/>
          <w:iCs/>
          <w:sz w:val="24"/>
          <w:szCs w:val="24"/>
        </w:rPr>
        <w:t>resto</w:t>
      </w:r>
      <w:r w:rsidR="00D05F17">
        <w:rPr>
          <w:rFonts w:asciiTheme="majorBidi" w:hAnsiTheme="majorBidi" w:cstheme="majorBidi"/>
          <w:sz w:val="24"/>
          <w:szCs w:val="24"/>
        </w:rPr>
        <w:t xml:space="preserve"> lekker kurang memunculkan keaslian dari bangunan </w:t>
      </w:r>
      <w:r w:rsidR="00D05F17" w:rsidRPr="00D05F17">
        <w:rPr>
          <w:rFonts w:asciiTheme="majorBidi" w:hAnsiTheme="majorBidi" w:cstheme="majorBidi"/>
          <w:i/>
          <w:iCs/>
          <w:sz w:val="24"/>
          <w:szCs w:val="24"/>
        </w:rPr>
        <w:t xml:space="preserve">resto </w:t>
      </w:r>
      <w:r w:rsidR="009B5EDF">
        <w:rPr>
          <w:rFonts w:asciiTheme="majorBidi" w:hAnsiTheme="majorBidi" w:cstheme="majorBidi"/>
          <w:sz w:val="24"/>
          <w:szCs w:val="24"/>
        </w:rPr>
        <w:t xml:space="preserve">seperti dari aspek </w:t>
      </w:r>
      <w:r w:rsidR="009B5EDF" w:rsidRPr="009B5EDF">
        <w:rPr>
          <w:rFonts w:asciiTheme="majorBidi" w:hAnsiTheme="majorBidi" w:cstheme="majorBidi"/>
          <w:i/>
          <w:iCs/>
          <w:sz w:val="24"/>
          <w:szCs w:val="24"/>
        </w:rPr>
        <w:t>furniture</w:t>
      </w:r>
      <w:r w:rsidR="009B5EDF">
        <w:rPr>
          <w:rFonts w:asciiTheme="majorBidi" w:hAnsiTheme="majorBidi" w:cstheme="majorBidi"/>
          <w:sz w:val="24"/>
          <w:szCs w:val="24"/>
        </w:rPr>
        <w:t xml:space="preserve"> yang digunakan </w:t>
      </w:r>
      <w:r w:rsidR="009B5EDF" w:rsidRPr="009B5EDF">
        <w:rPr>
          <w:rFonts w:asciiTheme="majorBidi" w:hAnsiTheme="majorBidi" w:cstheme="majorBidi"/>
          <w:i/>
          <w:iCs/>
          <w:sz w:val="24"/>
          <w:szCs w:val="24"/>
        </w:rPr>
        <w:t>resto</w:t>
      </w:r>
      <w:r w:rsidR="009B5EDF">
        <w:rPr>
          <w:rFonts w:asciiTheme="majorBidi" w:hAnsiTheme="majorBidi" w:cstheme="majorBidi"/>
          <w:sz w:val="24"/>
          <w:szCs w:val="24"/>
        </w:rPr>
        <w:t xml:space="preserve"> serta barang-barang dekorasi, dan </w:t>
      </w:r>
      <w:r w:rsidR="009B5EDF" w:rsidRPr="009B5EDF">
        <w:rPr>
          <w:rFonts w:asciiTheme="majorBidi" w:hAnsiTheme="majorBidi" w:cstheme="majorBidi"/>
          <w:i/>
          <w:iCs/>
          <w:sz w:val="24"/>
          <w:szCs w:val="24"/>
        </w:rPr>
        <w:t>desain</w:t>
      </w:r>
      <w:r w:rsidR="009B5EDF">
        <w:rPr>
          <w:rFonts w:asciiTheme="majorBidi" w:hAnsiTheme="majorBidi" w:cstheme="majorBidi"/>
          <w:sz w:val="24"/>
          <w:szCs w:val="24"/>
        </w:rPr>
        <w:t xml:space="preserve"> para </w:t>
      </w:r>
      <w:r w:rsidR="009B5EDF" w:rsidRPr="009B5EDF">
        <w:rPr>
          <w:rFonts w:asciiTheme="majorBidi" w:hAnsiTheme="majorBidi" w:cstheme="majorBidi"/>
          <w:i/>
          <w:iCs/>
          <w:sz w:val="24"/>
          <w:szCs w:val="24"/>
        </w:rPr>
        <w:t>tenant</w:t>
      </w:r>
      <w:r w:rsidR="009B5EDF">
        <w:rPr>
          <w:rFonts w:asciiTheme="majorBidi" w:hAnsiTheme="majorBidi" w:cstheme="majorBidi"/>
          <w:sz w:val="24"/>
          <w:szCs w:val="24"/>
        </w:rPr>
        <w:t xml:space="preserve"> yang terdapat di </w:t>
      </w:r>
      <w:r w:rsidR="009B5EDF" w:rsidRPr="009B5EDF">
        <w:rPr>
          <w:rFonts w:asciiTheme="majorBidi" w:hAnsiTheme="majorBidi" w:cstheme="majorBidi"/>
          <w:i/>
          <w:iCs/>
          <w:sz w:val="24"/>
          <w:szCs w:val="24"/>
        </w:rPr>
        <w:t>resto</w:t>
      </w:r>
      <w:r w:rsidR="009B5EDF">
        <w:rPr>
          <w:rFonts w:asciiTheme="majorBidi" w:hAnsiTheme="majorBidi" w:cstheme="majorBidi"/>
          <w:sz w:val="24"/>
          <w:szCs w:val="24"/>
        </w:rPr>
        <w:t xml:space="preserve"> pun kurang memunculkan kesan </w:t>
      </w:r>
      <w:r w:rsidR="009B5EDF" w:rsidRPr="009B5EDF">
        <w:rPr>
          <w:rFonts w:asciiTheme="majorBidi" w:hAnsiTheme="majorBidi" w:cstheme="majorBidi"/>
          <w:i/>
          <w:iCs/>
          <w:sz w:val="24"/>
          <w:szCs w:val="24"/>
        </w:rPr>
        <w:t>vintage</w:t>
      </w:r>
      <w:r w:rsidR="009B5EDF">
        <w:rPr>
          <w:rFonts w:asciiTheme="majorBidi" w:hAnsiTheme="majorBidi" w:cstheme="majorBidi"/>
          <w:i/>
          <w:iCs/>
          <w:sz w:val="24"/>
          <w:szCs w:val="24"/>
        </w:rPr>
        <w:t>.</w:t>
      </w:r>
      <w:r w:rsidR="009B5EDF">
        <w:rPr>
          <w:rFonts w:asciiTheme="majorBidi" w:hAnsiTheme="majorBidi" w:cstheme="majorBidi"/>
          <w:sz w:val="24"/>
          <w:szCs w:val="24"/>
        </w:rPr>
        <w:t xml:space="preserve"> Hal ini</w:t>
      </w:r>
      <w:r w:rsidR="00D05F17">
        <w:rPr>
          <w:rFonts w:asciiTheme="majorBidi" w:hAnsiTheme="majorBidi" w:cstheme="majorBidi"/>
          <w:sz w:val="24"/>
          <w:szCs w:val="24"/>
        </w:rPr>
        <w:t xml:space="preserve"> </w:t>
      </w:r>
      <w:r w:rsidR="00127228">
        <w:rPr>
          <w:rFonts w:asciiTheme="majorBidi" w:hAnsiTheme="majorBidi" w:cstheme="majorBidi"/>
          <w:sz w:val="24"/>
          <w:szCs w:val="24"/>
        </w:rPr>
        <w:t>membuat</w:t>
      </w:r>
      <w:r w:rsidR="00127228" w:rsidRPr="00127228">
        <w:rPr>
          <w:rFonts w:asciiTheme="majorBidi" w:hAnsiTheme="majorBidi" w:cstheme="majorBidi"/>
          <w:i/>
          <w:iCs/>
          <w:sz w:val="24"/>
          <w:szCs w:val="24"/>
        </w:rPr>
        <w:t xml:space="preserve"> resto</w:t>
      </w:r>
      <w:r w:rsidR="00127228">
        <w:rPr>
          <w:rFonts w:asciiTheme="majorBidi" w:hAnsiTheme="majorBidi" w:cstheme="majorBidi"/>
          <w:sz w:val="24"/>
          <w:szCs w:val="24"/>
        </w:rPr>
        <w:t xml:space="preserve"> lekker harus lebih memikirkan lagi strategi yang digunakan agar konsumen tetap memilih lekker dalam mengunjungi sebuah restoran. </w:t>
      </w:r>
    </w:p>
    <w:p w:rsidR="009E16E1" w:rsidRPr="00E46A2A" w:rsidRDefault="009E16E1" w:rsidP="00E46A2A">
      <w:pPr>
        <w:spacing w:after="0" w:line="480" w:lineRule="auto"/>
        <w:ind w:firstLine="720"/>
        <w:jc w:val="both"/>
        <w:rPr>
          <w:rFonts w:ascii="Times New Roman" w:eastAsia="Times New Roman" w:hAnsi="Times New Roman"/>
          <w:color w:val="160F07"/>
          <w:sz w:val="24"/>
          <w:szCs w:val="24"/>
        </w:rPr>
      </w:pPr>
      <w:r>
        <w:rPr>
          <w:rFonts w:ascii="Times New Roman" w:eastAsia="Times New Roman" w:hAnsi="Times New Roman"/>
          <w:color w:val="160F07"/>
          <w:sz w:val="24"/>
          <w:szCs w:val="24"/>
          <w:lang w:val="en-US"/>
        </w:rPr>
        <w:t xml:space="preserve">Berdasarkan data-data di atas dilakukan prasurvey untuk mendukung data-data tersebut dengan teknik kuesioner  kepada 30 responden yang  pernah mengunjungi </w:t>
      </w:r>
      <w:r w:rsidRPr="009E16E1">
        <w:rPr>
          <w:rFonts w:ascii="Times New Roman" w:eastAsia="Times New Roman" w:hAnsi="Times New Roman"/>
          <w:i/>
          <w:iCs/>
          <w:color w:val="160F07"/>
          <w:sz w:val="24"/>
          <w:szCs w:val="24"/>
        </w:rPr>
        <w:t xml:space="preserve">resto </w:t>
      </w:r>
      <w:r>
        <w:rPr>
          <w:rFonts w:ascii="Times New Roman" w:eastAsia="Times New Roman" w:hAnsi="Times New Roman"/>
          <w:color w:val="160F07"/>
          <w:sz w:val="24"/>
          <w:szCs w:val="24"/>
        </w:rPr>
        <w:t xml:space="preserve">lekker 188 </w:t>
      </w:r>
      <w:r w:rsidR="00E46A2A">
        <w:rPr>
          <w:rFonts w:ascii="Times New Roman" w:eastAsia="Times New Roman" w:hAnsi="Times New Roman"/>
          <w:color w:val="160F07"/>
          <w:sz w:val="24"/>
          <w:szCs w:val="24"/>
          <w:lang w:val="en-US"/>
        </w:rPr>
        <w:t>Bandung</w:t>
      </w:r>
      <w:r w:rsidR="00E46A2A">
        <w:rPr>
          <w:rFonts w:ascii="Times New Roman" w:eastAsia="Times New Roman" w:hAnsi="Times New Roman"/>
          <w:color w:val="160F07"/>
          <w:sz w:val="24"/>
          <w:szCs w:val="24"/>
        </w:rPr>
        <w:t>.</w:t>
      </w:r>
    </w:p>
    <w:p w:rsidR="00E46A2A" w:rsidRPr="00352231" w:rsidRDefault="00D57D07" w:rsidP="00E46A2A">
      <w:pPr>
        <w:pStyle w:val="ListParagraph"/>
        <w:spacing w:line="360" w:lineRule="auto"/>
        <w:ind w:left="0" w:hanging="142"/>
        <w:jc w:val="center"/>
        <w:rPr>
          <w:rFonts w:asciiTheme="majorBidi" w:hAnsiTheme="majorBidi" w:cstheme="majorBidi"/>
          <w:b/>
          <w:bCs/>
          <w:sz w:val="24"/>
          <w:szCs w:val="24"/>
        </w:rPr>
      </w:pPr>
      <w:r>
        <w:rPr>
          <w:rFonts w:asciiTheme="majorBidi" w:hAnsiTheme="majorBidi" w:cstheme="majorBidi"/>
          <w:b/>
          <w:bCs/>
          <w:sz w:val="24"/>
          <w:szCs w:val="24"/>
        </w:rPr>
        <w:lastRenderedPageBreak/>
        <w:t>Tabel 1.4</w:t>
      </w:r>
    </w:p>
    <w:p w:rsidR="00E46A2A" w:rsidRPr="003F7FFA" w:rsidRDefault="00E46A2A" w:rsidP="00E46A2A">
      <w:pPr>
        <w:pStyle w:val="ListParagraph"/>
        <w:spacing w:line="360" w:lineRule="auto"/>
        <w:ind w:left="0" w:hanging="142"/>
        <w:jc w:val="center"/>
        <w:rPr>
          <w:rFonts w:asciiTheme="majorBidi" w:hAnsiTheme="majorBidi" w:cstheme="majorBidi"/>
          <w:b/>
          <w:bCs/>
          <w:sz w:val="24"/>
          <w:szCs w:val="24"/>
        </w:rPr>
      </w:pPr>
      <w:r w:rsidRPr="00352231">
        <w:rPr>
          <w:rFonts w:asciiTheme="majorBidi" w:hAnsiTheme="majorBidi" w:cstheme="majorBidi"/>
          <w:b/>
          <w:bCs/>
          <w:sz w:val="24"/>
          <w:szCs w:val="24"/>
        </w:rPr>
        <w:t xml:space="preserve">Hasil Pra-survey </w:t>
      </w:r>
      <w:r>
        <w:rPr>
          <w:rFonts w:asciiTheme="majorBidi" w:hAnsiTheme="majorBidi" w:cstheme="majorBidi"/>
          <w:b/>
          <w:bCs/>
          <w:sz w:val="24"/>
          <w:szCs w:val="24"/>
        </w:rPr>
        <w:t>Variabel Keputusan Pembelian Ulang</w:t>
      </w:r>
    </w:p>
    <w:tbl>
      <w:tblPr>
        <w:tblStyle w:val="TableGrid"/>
        <w:tblW w:w="0" w:type="auto"/>
        <w:tblInd w:w="108" w:type="dxa"/>
        <w:tblLook w:val="04A0"/>
      </w:tblPr>
      <w:tblGrid>
        <w:gridCol w:w="2763"/>
        <w:gridCol w:w="964"/>
        <w:gridCol w:w="1036"/>
        <w:gridCol w:w="1509"/>
        <w:gridCol w:w="1635"/>
      </w:tblGrid>
      <w:tr w:rsidR="00E46A2A" w:rsidTr="009B5EDF">
        <w:trPr>
          <w:trHeight w:val="802"/>
        </w:trPr>
        <w:tc>
          <w:tcPr>
            <w:tcW w:w="2763" w:type="dxa"/>
          </w:tcPr>
          <w:p w:rsidR="00E46A2A" w:rsidRPr="003B4C2D" w:rsidRDefault="00E46A2A" w:rsidP="007F75F7">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Keterangan</w:t>
            </w:r>
          </w:p>
        </w:tc>
        <w:tc>
          <w:tcPr>
            <w:tcW w:w="964" w:type="dxa"/>
          </w:tcPr>
          <w:p w:rsidR="00E46A2A" w:rsidRPr="003B4C2D" w:rsidRDefault="00E46A2A" w:rsidP="007F75F7">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Ya</w:t>
            </w:r>
          </w:p>
        </w:tc>
        <w:tc>
          <w:tcPr>
            <w:tcW w:w="1036" w:type="dxa"/>
          </w:tcPr>
          <w:p w:rsidR="00E46A2A" w:rsidRPr="003B4C2D" w:rsidRDefault="00E46A2A" w:rsidP="007F75F7">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Tidak</w:t>
            </w:r>
          </w:p>
        </w:tc>
        <w:tc>
          <w:tcPr>
            <w:tcW w:w="1509" w:type="dxa"/>
          </w:tcPr>
          <w:p w:rsidR="00E46A2A" w:rsidRPr="003B4C2D" w:rsidRDefault="00E46A2A" w:rsidP="007F75F7">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Presentase</w:t>
            </w:r>
          </w:p>
          <w:p w:rsidR="00E46A2A" w:rsidRPr="003B4C2D" w:rsidRDefault="00E46A2A" w:rsidP="007F75F7">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Ya</w:t>
            </w:r>
          </w:p>
        </w:tc>
        <w:tc>
          <w:tcPr>
            <w:tcW w:w="1635" w:type="dxa"/>
          </w:tcPr>
          <w:p w:rsidR="00E46A2A" w:rsidRPr="003B4C2D" w:rsidRDefault="00E46A2A" w:rsidP="007F75F7">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Presentase Tidak</w:t>
            </w:r>
          </w:p>
        </w:tc>
      </w:tr>
      <w:tr w:rsidR="00E46A2A" w:rsidTr="009B5EDF">
        <w:trPr>
          <w:trHeight w:val="1040"/>
        </w:trPr>
        <w:tc>
          <w:tcPr>
            <w:tcW w:w="2763" w:type="dxa"/>
          </w:tcPr>
          <w:p w:rsidR="00E46A2A" w:rsidRDefault="009B5EDF" w:rsidP="007F75F7">
            <w:pPr>
              <w:pStyle w:val="ListParagraph"/>
              <w:spacing w:line="360" w:lineRule="auto"/>
              <w:ind w:left="0"/>
              <w:rPr>
                <w:rFonts w:asciiTheme="majorBidi" w:hAnsiTheme="majorBidi" w:cstheme="majorBidi"/>
                <w:b/>
                <w:bCs/>
                <w:sz w:val="24"/>
                <w:szCs w:val="24"/>
              </w:rPr>
            </w:pPr>
            <w:r>
              <w:rPr>
                <w:rFonts w:asciiTheme="majorBidi" w:hAnsiTheme="majorBidi" w:cstheme="majorBidi"/>
                <w:sz w:val="24"/>
                <w:szCs w:val="24"/>
              </w:rPr>
              <w:t xml:space="preserve">Pernah berkunjung ke </w:t>
            </w:r>
            <w:r w:rsidRPr="009B5EDF">
              <w:rPr>
                <w:rFonts w:asciiTheme="majorBidi" w:hAnsiTheme="majorBidi" w:cstheme="majorBidi"/>
                <w:i/>
                <w:iCs/>
                <w:sz w:val="24"/>
                <w:szCs w:val="24"/>
              </w:rPr>
              <w:t>resto</w:t>
            </w:r>
            <w:r>
              <w:rPr>
                <w:rFonts w:asciiTheme="majorBidi" w:hAnsiTheme="majorBidi" w:cstheme="majorBidi"/>
                <w:sz w:val="24"/>
                <w:szCs w:val="24"/>
              </w:rPr>
              <w:t xml:space="preserve"> </w:t>
            </w:r>
            <w:r w:rsidR="00E46A2A">
              <w:rPr>
                <w:rFonts w:asciiTheme="majorBidi" w:hAnsiTheme="majorBidi" w:cstheme="majorBidi"/>
                <w:sz w:val="24"/>
                <w:szCs w:val="24"/>
              </w:rPr>
              <w:t>lekker 188 bandung</w:t>
            </w:r>
          </w:p>
        </w:tc>
        <w:tc>
          <w:tcPr>
            <w:tcW w:w="964" w:type="dxa"/>
          </w:tcPr>
          <w:p w:rsidR="009B5EDF" w:rsidRDefault="009B5EDF" w:rsidP="007F75F7">
            <w:pPr>
              <w:pStyle w:val="ListParagraph"/>
              <w:spacing w:line="360" w:lineRule="auto"/>
              <w:ind w:left="0"/>
              <w:jc w:val="center"/>
              <w:rPr>
                <w:rFonts w:asciiTheme="majorBidi" w:hAnsiTheme="majorBidi" w:cstheme="majorBidi"/>
                <w:sz w:val="24"/>
                <w:szCs w:val="24"/>
              </w:rPr>
            </w:pPr>
          </w:p>
          <w:p w:rsidR="00E46A2A" w:rsidRPr="0081778B" w:rsidRDefault="00E46A2A" w:rsidP="007F75F7">
            <w:pPr>
              <w:pStyle w:val="ListParagraph"/>
              <w:spacing w:line="360" w:lineRule="auto"/>
              <w:ind w:left="0"/>
              <w:jc w:val="center"/>
              <w:rPr>
                <w:rFonts w:asciiTheme="majorBidi" w:hAnsiTheme="majorBidi" w:cstheme="majorBidi"/>
                <w:sz w:val="24"/>
                <w:szCs w:val="24"/>
              </w:rPr>
            </w:pPr>
            <w:r w:rsidRPr="0081778B">
              <w:rPr>
                <w:rFonts w:asciiTheme="majorBidi" w:hAnsiTheme="majorBidi" w:cstheme="majorBidi"/>
                <w:sz w:val="24"/>
                <w:szCs w:val="24"/>
              </w:rPr>
              <w:t>30</w:t>
            </w:r>
          </w:p>
        </w:tc>
        <w:tc>
          <w:tcPr>
            <w:tcW w:w="1036" w:type="dxa"/>
          </w:tcPr>
          <w:p w:rsidR="009B5EDF" w:rsidRDefault="009B5EDF" w:rsidP="007F75F7">
            <w:pPr>
              <w:pStyle w:val="ListParagraph"/>
              <w:spacing w:line="360" w:lineRule="auto"/>
              <w:ind w:left="0"/>
              <w:jc w:val="center"/>
              <w:rPr>
                <w:rFonts w:asciiTheme="majorBidi" w:hAnsiTheme="majorBidi" w:cstheme="majorBidi"/>
                <w:b/>
                <w:bCs/>
                <w:sz w:val="24"/>
                <w:szCs w:val="24"/>
              </w:rPr>
            </w:pPr>
          </w:p>
          <w:p w:rsidR="00E46A2A" w:rsidRDefault="00E46A2A" w:rsidP="007F75F7">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w:t>
            </w:r>
          </w:p>
        </w:tc>
        <w:tc>
          <w:tcPr>
            <w:tcW w:w="1509" w:type="dxa"/>
          </w:tcPr>
          <w:p w:rsidR="009B5EDF" w:rsidRDefault="009B5EDF" w:rsidP="007F75F7">
            <w:pPr>
              <w:pStyle w:val="ListParagraph"/>
              <w:spacing w:line="360" w:lineRule="auto"/>
              <w:ind w:left="0"/>
              <w:jc w:val="center"/>
              <w:rPr>
                <w:rFonts w:asciiTheme="majorBidi" w:hAnsiTheme="majorBidi" w:cstheme="majorBidi"/>
                <w:sz w:val="24"/>
                <w:szCs w:val="24"/>
              </w:rPr>
            </w:pPr>
          </w:p>
          <w:p w:rsidR="00E46A2A" w:rsidRPr="0081778B" w:rsidRDefault="00E46A2A" w:rsidP="007F75F7">
            <w:pPr>
              <w:pStyle w:val="ListParagraph"/>
              <w:spacing w:line="360" w:lineRule="auto"/>
              <w:ind w:left="0"/>
              <w:jc w:val="center"/>
              <w:rPr>
                <w:rFonts w:asciiTheme="majorBidi" w:hAnsiTheme="majorBidi" w:cstheme="majorBidi"/>
                <w:sz w:val="24"/>
                <w:szCs w:val="24"/>
              </w:rPr>
            </w:pPr>
            <w:r w:rsidRPr="0081778B">
              <w:rPr>
                <w:rFonts w:asciiTheme="majorBidi" w:hAnsiTheme="majorBidi" w:cstheme="majorBidi"/>
                <w:sz w:val="24"/>
                <w:szCs w:val="24"/>
              </w:rPr>
              <w:t>100%</w:t>
            </w:r>
          </w:p>
        </w:tc>
        <w:tc>
          <w:tcPr>
            <w:tcW w:w="1635" w:type="dxa"/>
          </w:tcPr>
          <w:p w:rsidR="009B5EDF" w:rsidRDefault="009B5EDF" w:rsidP="007F75F7">
            <w:pPr>
              <w:pStyle w:val="ListParagraph"/>
              <w:spacing w:line="360" w:lineRule="auto"/>
              <w:ind w:left="0"/>
              <w:jc w:val="center"/>
              <w:rPr>
                <w:rFonts w:asciiTheme="majorBidi" w:hAnsiTheme="majorBidi" w:cstheme="majorBidi"/>
                <w:b/>
                <w:bCs/>
                <w:sz w:val="24"/>
                <w:szCs w:val="24"/>
              </w:rPr>
            </w:pPr>
          </w:p>
          <w:p w:rsidR="00E46A2A" w:rsidRDefault="00E46A2A" w:rsidP="007F75F7">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b/>
                <w:bCs/>
                <w:sz w:val="24"/>
                <w:szCs w:val="24"/>
              </w:rPr>
              <w:t>-</w:t>
            </w:r>
          </w:p>
        </w:tc>
      </w:tr>
      <w:tr w:rsidR="00E46A2A" w:rsidTr="009B5EDF">
        <w:trPr>
          <w:trHeight w:val="1589"/>
        </w:trPr>
        <w:tc>
          <w:tcPr>
            <w:tcW w:w="2763" w:type="dxa"/>
          </w:tcPr>
          <w:p w:rsidR="00E46A2A" w:rsidRDefault="00E46A2A" w:rsidP="007F75F7">
            <w:pPr>
              <w:pStyle w:val="ListParagraph"/>
              <w:spacing w:line="360" w:lineRule="auto"/>
              <w:ind w:left="0"/>
              <w:rPr>
                <w:rFonts w:asciiTheme="majorBidi" w:hAnsiTheme="majorBidi" w:cstheme="majorBidi"/>
                <w:b/>
                <w:bCs/>
                <w:sz w:val="24"/>
                <w:szCs w:val="24"/>
              </w:rPr>
            </w:pPr>
            <w:r>
              <w:rPr>
                <w:rFonts w:asciiTheme="majorBidi" w:hAnsiTheme="majorBidi" w:cstheme="majorBidi"/>
                <w:sz w:val="24"/>
                <w:szCs w:val="24"/>
              </w:rPr>
              <w:t>Tetap berkunjung ke</w:t>
            </w:r>
            <w:r w:rsidR="009B5EDF">
              <w:rPr>
                <w:rFonts w:asciiTheme="majorBidi" w:hAnsiTheme="majorBidi" w:cstheme="majorBidi"/>
                <w:sz w:val="24"/>
                <w:szCs w:val="24"/>
              </w:rPr>
              <w:t>mbali ke</w:t>
            </w:r>
            <w:r>
              <w:rPr>
                <w:rFonts w:asciiTheme="majorBidi" w:hAnsiTheme="majorBidi" w:cstheme="majorBidi"/>
                <w:sz w:val="24"/>
                <w:szCs w:val="24"/>
              </w:rPr>
              <w:t xml:space="preserve"> </w:t>
            </w:r>
            <w:r w:rsidRPr="00D64F44">
              <w:rPr>
                <w:rFonts w:asciiTheme="majorBidi" w:hAnsiTheme="majorBidi" w:cstheme="majorBidi"/>
                <w:i/>
                <w:iCs/>
                <w:sz w:val="24"/>
                <w:szCs w:val="24"/>
              </w:rPr>
              <w:t>resto</w:t>
            </w:r>
            <w:r>
              <w:rPr>
                <w:rFonts w:asciiTheme="majorBidi" w:hAnsiTheme="majorBidi" w:cstheme="majorBidi"/>
                <w:sz w:val="24"/>
                <w:szCs w:val="24"/>
              </w:rPr>
              <w:t xml:space="preserve"> lekker 188 bandung dalam waktu dekat setelah kunjungan terakhir</w:t>
            </w:r>
          </w:p>
        </w:tc>
        <w:tc>
          <w:tcPr>
            <w:tcW w:w="964" w:type="dxa"/>
          </w:tcPr>
          <w:p w:rsidR="009B5EDF" w:rsidRDefault="009B5EDF" w:rsidP="007F75F7">
            <w:pPr>
              <w:pStyle w:val="ListParagraph"/>
              <w:spacing w:line="360" w:lineRule="auto"/>
              <w:ind w:left="0"/>
              <w:jc w:val="center"/>
              <w:rPr>
                <w:rFonts w:asciiTheme="majorBidi" w:hAnsiTheme="majorBidi" w:cstheme="majorBidi"/>
                <w:sz w:val="24"/>
                <w:szCs w:val="24"/>
              </w:rPr>
            </w:pPr>
          </w:p>
          <w:p w:rsidR="009B5EDF" w:rsidRDefault="009B5EDF" w:rsidP="007F75F7">
            <w:pPr>
              <w:pStyle w:val="ListParagraph"/>
              <w:spacing w:line="360" w:lineRule="auto"/>
              <w:ind w:left="0"/>
              <w:jc w:val="center"/>
              <w:rPr>
                <w:rFonts w:asciiTheme="majorBidi" w:hAnsiTheme="majorBidi" w:cstheme="majorBidi"/>
                <w:sz w:val="24"/>
                <w:szCs w:val="24"/>
              </w:rPr>
            </w:pPr>
          </w:p>
          <w:p w:rsidR="00E46A2A" w:rsidRPr="00371850" w:rsidRDefault="00E46A2A" w:rsidP="007F75F7">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12</w:t>
            </w:r>
          </w:p>
        </w:tc>
        <w:tc>
          <w:tcPr>
            <w:tcW w:w="1036" w:type="dxa"/>
          </w:tcPr>
          <w:p w:rsidR="009B5EDF" w:rsidRDefault="009B5EDF" w:rsidP="007F75F7">
            <w:pPr>
              <w:pStyle w:val="ListParagraph"/>
              <w:spacing w:line="360" w:lineRule="auto"/>
              <w:ind w:left="0"/>
              <w:jc w:val="center"/>
              <w:rPr>
                <w:rFonts w:asciiTheme="majorBidi" w:hAnsiTheme="majorBidi" w:cstheme="majorBidi"/>
                <w:sz w:val="24"/>
                <w:szCs w:val="24"/>
              </w:rPr>
            </w:pPr>
          </w:p>
          <w:p w:rsidR="009B5EDF" w:rsidRDefault="009B5EDF" w:rsidP="007F75F7">
            <w:pPr>
              <w:pStyle w:val="ListParagraph"/>
              <w:spacing w:line="360" w:lineRule="auto"/>
              <w:ind w:left="0"/>
              <w:jc w:val="center"/>
              <w:rPr>
                <w:rFonts w:asciiTheme="majorBidi" w:hAnsiTheme="majorBidi" w:cstheme="majorBidi"/>
                <w:sz w:val="24"/>
                <w:szCs w:val="24"/>
              </w:rPr>
            </w:pPr>
          </w:p>
          <w:p w:rsidR="00E46A2A" w:rsidRPr="00371850" w:rsidRDefault="00E46A2A" w:rsidP="007F75F7">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18</w:t>
            </w:r>
          </w:p>
        </w:tc>
        <w:tc>
          <w:tcPr>
            <w:tcW w:w="1509" w:type="dxa"/>
          </w:tcPr>
          <w:p w:rsidR="009B5EDF" w:rsidRDefault="009B5EDF" w:rsidP="007F75F7">
            <w:pPr>
              <w:pStyle w:val="ListParagraph"/>
              <w:spacing w:line="360" w:lineRule="auto"/>
              <w:ind w:left="0"/>
              <w:jc w:val="center"/>
              <w:rPr>
                <w:rFonts w:asciiTheme="majorBidi" w:hAnsiTheme="majorBidi" w:cstheme="majorBidi"/>
                <w:sz w:val="24"/>
                <w:szCs w:val="24"/>
              </w:rPr>
            </w:pPr>
          </w:p>
          <w:p w:rsidR="009B5EDF" w:rsidRDefault="009B5EDF" w:rsidP="007F75F7">
            <w:pPr>
              <w:pStyle w:val="ListParagraph"/>
              <w:spacing w:line="360" w:lineRule="auto"/>
              <w:ind w:left="0"/>
              <w:jc w:val="center"/>
              <w:rPr>
                <w:rFonts w:asciiTheme="majorBidi" w:hAnsiTheme="majorBidi" w:cstheme="majorBidi"/>
                <w:sz w:val="24"/>
                <w:szCs w:val="24"/>
              </w:rPr>
            </w:pPr>
          </w:p>
          <w:p w:rsidR="00E46A2A" w:rsidRPr="00371850" w:rsidRDefault="00E46A2A" w:rsidP="007F75F7">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40%</w:t>
            </w:r>
          </w:p>
        </w:tc>
        <w:tc>
          <w:tcPr>
            <w:tcW w:w="1635" w:type="dxa"/>
          </w:tcPr>
          <w:p w:rsidR="009B5EDF" w:rsidRDefault="009B5EDF" w:rsidP="007F75F7">
            <w:pPr>
              <w:pStyle w:val="ListParagraph"/>
              <w:spacing w:line="360" w:lineRule="auto"/>
              <w:ind w:left="0"/>
              <w:jc w:val="center"/>
              <w:rPr>
                <w:rFonts w:asciiTheme="majorBidi" w:hAnsiTheme="majorBidi" w:cstheme="majorBidi"/>
                <w:sz w:val="24"/>
                <w:szCs w:val="24"/>
              </w:rPr>
            </w:pPr>
          </w:p>
          <w:p w:rsidR="009B5EDF" w:rsidRDefault="009B5EDF" w:rsidP="007F75F7">
            <w:pPr>
              <w:pStyle w:val="ListParagraph"/>
              <w:spacing w:line="360" w:lineRule="auto"/>
              <w:ind w:left="0"/>
              <w:jc w:val="center"/>
              <w:rPr>
                <w:rFonts w:asciiTheme="majorBidi" w:hAnsiTheme="majorBidi" w:cstheme="majorBidi"/>
                <w:sz w:val="24"/>
                <w:szCs w:val="24"/>
              </w:rPr>
            </w:pPr>
          </w:p>
          <w:p w:rsidR="00E46A2A" w:rsidRPr="00371850" w:rsidRDefault="00E46A2A" w:rsidP="007F75F7">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60%</w:t>
            </w:r>
          </w:p>
        </w:tc>
      </w:tr>
      <w:tr w:rsidR="00E46A2A" w:rsidTr="009B5EDF">
        <w:trPr>
          <w:trHeight w:val="1159"/>
        </w:trPr>
        <w:tc>
          <w:tcPr>
            <w:tcW w:w="2763" w:type="dxa"/>
          </w:tcPr>
          <w:p w:rsidR="00E2506F" w:rsidRDefault="00E46A2A" w:rsidP="00E2506F">
            <w:pPr>
              <w:pStyle w:val="ListParagraph"/>
              <w:spacing w:line="360" w:lineRule="auto"/>
              <w:ind w:left="0"/>
              <w:rPr>
                <w:rFonts w:asciiTheme="majorBidi" w:hAnsiTheme="majorBidi" w:cstheme="majorBidi"/>
                <w:b/>
                <w:bCs/>
                <w:sz w:val="24"/>
                <w:szCs w:val="24"/>
              </w:rPr>
            </w:pPr>
            <w:r>
              <w:rPr>
                <w:rFonts w:asciiTheme="majorBidi" w:hAnsiTheme="majorBidi" w:cstheme="majorBidi"/>
                <w:sz w:val="24"/>
                <w:szCs w:val="24"/>
              </w:rPr>
              <w:t>Menjadi</w:t>
            </w:r>
            <w:r w:rsidR="00E2506F">
              <w:rPr>
                <w:rFonts w:asciiTheme="majorBidi" w:hAnsiTheme="majorBidi" w:cstheme="majorBidi"/>
                <w:sz w:val="24"/>
                <w:szCs w:val="24"/>
              </w:rPr>
              <w:t xml:space="preserve"> pelangga</w:t>
            </w:r>
            <w:r w:rsidR="00D64F44">
              <w:rPr>
                <w:rFonts w:asciiTheme="majorBidi" w:hAnsiTheme="majorBidi" w:cstheme="majorBidi"/>
                <w:sz w:val="24"/>
                <w:szCs w:val="24"/>
              </w:rPr>
              <w:t>n</w:t>
            </w:r>
            <w:r w:rsidR="00E2506F">
              <w:rPr>
                <w:rFonts w:asciiTheme="majorBidi" w:hAnsiTheme="majorBidi" w:cstheme="majorBidi"/>
                <w:sz w:val="24"/>
                <w:szCs w:val="24"/>
              </w:rPr>
              <w:t xml:space="preserve"> setia </w:t>
            </w:r>
            <w:r w:rsidRPr="00E2506F">
              <w:rPr>
                <w:rFonts w:asciiTheme="majorBidi" w:hAnsiTheme="majorBidi" w:cstheme="majorBidi"/>
                <w:i/>
                <w:iCs/>
                <w:sz w:val="24"/>
                <w:szCs w:val="24"/>
              </w:rPr>
              <w:t>resto</w:t>
            </w:r>
            <w:r>
              <w:rPr>
                <w:rFonts w:asciiTheme="majorBidi" w:hAnsiTheme="majorBidi" w:cstheme="majorBidi"/>
                <w:sz w:val="24"/>
                <w:szCs w:val="24"/>
              </w:rPr>
              <w:t xml:space="preserve"> lekker 188 bandung </w:t>
            </w:r>
          </w:p>
        </w:tc>
        <w:tc>
          <w:tcPr>
            <w:tcW w:w="964" w:type="dxa"/>
          </w:tcPr>
          <w:p w:rsidR="009B5EDF" w:rsidRDefault="009B5EDF" w:rsidP="007F75F7">
            <w:pPr>
              <w:pStyle w:val="ListParagraph"/>
              <w:spacing w:line="360" w:lineRule="auto"/>
              <w:ind w:left="0"/>
              <w:jc w:val="center"/>
              <w:rPr>
                <w:rFonts w:asciiTheme="majorBidi" w:hAnsiTheme="majorBidi" w:cstheme="majorBidi"/>
                <w:sz w:val="24"/>
                <w:szCs w:val="24"/>
              </w:rPr>
            </w:pPr>
          </w:p>
          <w:p w:rsidR="00E46A2A" w:rsidRPr="00371850" w:rsidRDefault="00E46A2A" w:rsidP="007F75F7">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12</w:t>
            </w:r>
          </w:p>
        </w:tc>
        <w:tc>
          <w:tcPr>
            <w:tcW w:w="1036" w:type="dxa"/>
          </w:tcPr>
          <w:p w:rsidR="009B5EDF" w:rsidRDefault="009B5EDF" w:rsidP="007F75F7">
            <w:pPr>
              <w:pStyle w:val="ListParagraph"/>
              <w:spacing w:line="360" w:lineRule="auto"/>
              <w:ind w:left="0"/>
              <w:jc w:val="center"/>
              <w:rPr>
                <w:rFonts w:asciiTheme="majorBidi" w:hAnsiTheme="majorBidi" w:cstheme="majorBidi"/>
                <w:sz w:val="24"/>
                <w:szCs w:val="24"/>
              </w:rPr>
            </w:pPr>
          </w:p>
          <w:p w:rsidR="00E46A2A" w:rsidRPr="00371850" w:rsidRDefault="00E46A2A" w:rsidP="007F75F7">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18</w:t>
            </w:r>
          </w:p>
        </w:tc>
        <w:tc>
          <w:tcPr>
            <w:tcW w:w="1509" w:type="dxa"/>
          </w:tcPr>
          <w:p w:rsidR="009B5EDF" w:rsidRDefault="009B5EDF" w:rsidP="009B5EDF">
            <w:pPr>
              <w:pStyle w:val="ListParagraph"/>
              <w:tabs>
                <w:tab w:val="left" w:pos="394"/>
                <w:tab w:val="center" w:pos="635"/>
              </w:tabs>
              <w:spacing w:line="360" w:lineRule="auto"/>
              <w:ind w:left="0"/>
              <w:rPr>
                <w:rFonts w:asciiTheme="majorBidi" w:hAnsiTheme="majorBidi" w:cstheme="majorBidi"/>
                <w:sz w:val="24"/>
                <w:szCs w:val="24"/>
              </w:rPr>
            </w:pPr>
            <w:r>
              <w:rPr>
                <w:rFonts w:asciiTheme="majorBidi" w:hAnsiTheme="majorBidi" w:cstheme="majorBidi"/>
                <w:sz w:val="24"/>
                <w:szCs w:val="24"/>
              </w:rPr>
              <w:tab/>
            </w:r>
          </w:p>
          <w:p w:rsidR="00E46A2A" w:rsidRPr="00371850" w:rsidRDefault="009B5EDF" w:rsidP="009B5EDF">
            <w:pPr>
              <w:pStyle w:val="ListParagraph"/>
              <w:tabs>
                <w:tab w:val="left" w:pos="394"/>
                <w:tab w:val="center" w:pos="635"/>
              </w:tabs>
              <w:spacing w:line="360" w:lineRule="auto"/>
              <w:ind w:left="0"/>
              <w:rPr>
                <w:rFonts w:asciiTheme="majorBidi" w:hAnsiTheme="majorBidi" w:cstheme="majorBidi"/>
                <w:sz w:val="24"/>
                <w:szCs w:val="24"/>
              </w:rPr>
            </w:pPr>
            <w:r>
              <w:rPr>
                <w:rFonts w:asciiTheme="majorBidi" w:hAnsiTheme="majorBidi" w:cstheme="majorBidi"/>
                <w:sz w:val="24"/>
                <w:szCs w:val="24"/>
              </w:rPr>
              <w:tab/>
            </w:r>
            <w:r w:rsidR="00E46A2A" w:rsidRPr="00371850">
              <w:rPr>
                <w:rFonts w:asciiTheme="majorBidi" w:hAnsiTheme="majorBidi" w:cstheme="majorBidi"/>
                <w:sz w:val="24"/>
                <w:szCs w:val="24"/>
              </w:rPr>
              <w:t>40%</w:t>
            </w:r>
          </w:p>
        </w:tc>
        <w:tc>
          <w:tcPr>
            <w:tcW w:w="1635" w:type="dxa"/>
          </w:tcPr>
          <w:p w:rsidR="009B5EDF" w:rsidRDefault="009B5EDF" w:rsidP="007F75F7">
            <w:pPr>
              <w:pStyle w:val="ListParagraph"/>
              <w:spacing w:line="360" w:lineRule="auto"/>
              <w:ind w:left="0"/>
              <w:jc w:val="center"/>
              <w:rPr>
                <w:rFonts w:asciiTheme="majorBidi" w:hAnsiTheme="majorBidi" w:cstheme="majorBidi"/>
                <w:sz w:val="24"/>
                <w:szCs w:val="24"/>
              </w:rPr>
            </w:pPr>
          </w:p>
          <w:p w:rsidR="00E46A2A" w:rsidRPr="00371850" w:rsidRDefault="00E46A2A" w:rsidP="007F75F7">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60%</w:t>
            </w:r>
          </w:p>
        </w:tc>
      </w:tr>
    </w:tbl>
    <w:p w:rsidR="00D57D07" w:rsidRDefault="00D57D07" w:rsidP="00D57D07">
      <w:pPr>
        <w:spacing w:before="240" w:after="0" w:line="480" w:lineRule="auto"/>
        <w:jc w:val="center"/>
        <w:rPr>
          <w:rFonts w:ascii="Times New Roman" w:eastAsia="Times New Roman" w:hAnsi="Times New Roman"/>
          <w:b/>
          <w:color w:val="160F07"/>
          <w:sz w:val="24"/>
          <w:szCs w:val="24"/>
        </w:rPr>
      </w:pPr>
      <w:r>
        <w:rPr>
          <w:rFonts w:ascii="Times New Roman" w:eastAsia="Times New Roman" w:hAnsi="Times New Roman"/>
          <w:b/>
          <w:color w:val="160F07"/>
          <w:sz w:val="24"/>
          <w:szCs w:val="24"/>
          <w:lang w:val="en-US"/>
        </w:rPr>
        <w:t>Sumber : Diolah oleh Penulis (201</w:t>
      </w:r>
      <w:r>
        <w:rPr>
          <w:rFonts w:ascii="Times New Roman" w:eastAsia="Times New Roman" w:hAnsi="Times New Roman"/>
          <w:b/>
          <w:color w:val="160F07"/>
          <w:sz w:val="24"/>
          <w:szCs w:val="24"/>
        </w:rPr>
        <w:t>8</w:t>
      </w:r>
      <w:r>
        <w:rPr>
          <w:rFonts w:ascii="Times New Roman" w:eastAsia="Times New Roman" w:hAnsi="Times New Roman"/>
          <w:b/>
          <w:color w:val="160F07"/>
          <w:sz w:val="24"/>
          <w:szCs w:val="24"/>
          <w:lang w:val="en-US"/>
        </w:rPr>
        <w:t>)</w:t>
      </w:r>
    </w:p>
    <w:p w:rsidR="00B733A3" w:rsidRDefault="00D57D07" w:rsidP="00E2506F">
      <w:pPr>
        <w:spacing w:after="0" w:line="480" w:lineRule="auto"/>
        <w:jc w:val="both"/>
        <w:rPr>
          <w:rFonts w:ascii="Times New Roman" w:eastAsia="Times New Roman" w:hAnsi="Times New Roman"/>
          <w:bCs/>
          <w:color w:val="160F07"/>
          <w:sz w:val="24"/>
          <w:szCs w:val="24"/>
        </w:rPr>
      </w:pPr>
      <w:r>
        <w:rPr>
          <w:rFonts w:ascii="Times New Roman" w:eastAsia="Times New Roman" w:hAnsi="Times New Roman"/>
          <w:b/>
          <w:color w:val="160F07"/>
          <w:sz w:val="24"/>
          <w:szCs w:val="24"/>
        </w:rPr>
        <w:tab/>
      </w:r>
      <w:r w:rsidR="0049189E" w:rsidRPr="0049189E">
        <w:rPr>
          <w:rFonts w:ascii="Times New Roman" w:eastAsia="Times New Roman" w:hAnsi="Times New Roman"/>
          <w:bCs/>
          <w:color w:val="160F07"/>
          <w:sz w:val="24"/>
          <w:szCs w:val="24"/>
        </w:rPr>
        <w:t xml:space="preserve">Berdasarkan tabel </w:t>
      </w:r>
      <w:r w:rsidR="0049189E">
        <w:rPr>
          <w:rFonts w:ascii="Times New Roman" w:eastAsia="Times New Roman" w:hAnsi="Times New Roman"/>
          <w:bCs/>
          <w:color w:val="160F07"/>
          <w:sz w:val="24"/>
          <w:szCs w:val="24"/>
        </w:rPr>
        <w:t xml:space="preserve">1.4 diatas dapat dilihat bahwa konsumen </w:t>
      </w:r>
      <w:r w:rsidR="0049189E" w:rsidRPr="004E0DA1">
        <w:rPr>
          <w:rFonts w:ascii="Times New Roman" w:eastAsia="Times New Roman" w:hAnsi="Times New Roman"/>
          <w:bCs/>
          <w:i/>
          <w:iCs/>
          <w:color w:val="160F07"/>
          <w:sz w:val="24"/>
          <w:szCs w:val="24"/>
        </w:rPr>
        <w:t>resto</w:t>
      </w:r>
      <w:r w:rsidR="0049189E">
        <w:rPr>
          <w:rFonts w:ascii="Times New Roman" w:eastAsia="Times New Roman" w:hAnsi="Times New Roman"/>
          <w:bCs/>
          <w:color w:val="160F07"/>
          <w:sz w:val="24"/>
          <w:szCs w:val="24"/>
        </w:rPr>
        <w:t xml:space="preserve"> lekker 188 Bandung </w:t>
      </w:r>
      <w:r w:rsidR="00FE5E4B">
        <w:rPr>
          <w:rFonts w:ascii="Times New Roman" w:eastAsia="Times New Roman" w:hAnsi="Times New Roman"/>
          <w:bCs/>
          <w:color w:val="160F07"/>
          <w:sz w:val="24"/>
          <w:szCs w:val="24"/>
        </w:rPr>
        <w:t xml:space="preserve">menyatakan bahwa tidak akan tetap berkunjung ke </w:t>
      </w:r>
      <w:r w:rsidR="00FE5E4B" w:rsidRPr="004E0DA1">
        <w:rPr>
          <w:rFonts w:ascii="Times New Roman" w:eastAsia="Times New Roman" w:hAnsi="Times New Roman"/>
          <w:bCs/>
          <w:i/>
          <w:iCs/>
          <w:color w:val="160F07"/>
          <w:sz w:val="24"/>
          <w:szCs w:val="24"/>
        </w:rPr>
        <w:t>resto</w:t>
      </w:r>
      <w:r w:rsidR="00FE5E4B">
        <w:rPr>
          <w:rFonts w:ascii="Times New Roman" w:eastAsia="Times New Roman" w:hAnsi="Times New Roman"/>
          <w:bCs/>
          <w:color w:val="160F07"/>
          <w:sz w:val="24"/>
          <w:szCs w:val="24"/>
        </w:rPr>
        <w:t xml:space="preserve"> lekker dalam waktu dekat setelah kunjungan terakhir mereka</w:t>
      </w:r>
      <w:r w:rsidR="004E0DA1">
        <w:rPr>
          <w:rFonts w:ascii="Times New Roman" w:eastAsia="Times New Roman" w:hAnsi="Times New Roman"/>
          <w:bCs/>
          <w:color w:val="160F07"/>
          <w:sz w:val="24"/>
          <w:szCs w:val="24"/>
        </w:rPr>
        <w:t xml:space="preserve"> dan konsumen </w:t>
      </w:r>
      <w:r w:rsidR="004E0DA1" w:rsidRPr="004E0DA1">
        <w:rPr>
          <w:rFonts w:ascii="Times New Roman" w:eastAsia="Times New Roman" w:hAnsi="Times New Roman"/>
          <w:bCs/>
          <w:i/>
          <w:iCs/>
          <w:color w:val="160F07"/>
          <w:sz w:val="24"/>
          <w:szCs w:val="24"/>
        </w:rPr>
        <w:t>resto</w:t>
      </w:r>
      <w:r w:rsidR="004E0DA1">
        <w:rPr>
          <w:rFonts w:ascii="Times New Roman" w:eastAsia="Times New Roman" w:hAnsi="Times New Roman"/>
          <w:bCs/>
          <w:color w:val="160F07"/>
          <w:sz w:val="24"/>
          <w:szCs w:val="24"/>
        </w:rPr>
        <w:t xml:space="preserve"> lekker pun tidak</w:t>
      </w:r>
      <w:r w:rsidR="00E2506F">
        <w:rPr>
          <w:rFonts w:ascii="Times New Roman" w:eastAsia="Times New Roman" w:hAnsi="Times New Roman"/>
          <w:bCs/>
          <w:color w:val="160F07"/>
          <w:sz w:val="24"/>
          <w:szCs w:val="24"/>
        </w:rPr>
        <w:t xml:space="preserve"> menjadi pelanggan setia </w:t>
      </w:r>
      <w:r w:rsidR="00E2506F" w:rsidRPr="00E2506F">
        <w:rPr>
          <w:rFonts w:ascii="Times New Roman" w:eastAsia="Times New Roman" w:hAnsi="Times New Roman"/>
          <w:bCs/>
          <w:i/>
          <w:iCs/>
          <w:color w:val="160F07"/>
          <w:sz w:val="24"/>
          <w:szCs w:val="24"/>
        </w:rPr>
        <w:t>resto</w:t>
      </w:r>
      <w:r w:rsidR="00E2506F">
        <w:rPr>
          <w:rFonts w:ascii="Times New Roman" w:eastAsia="Times New Roman" w:hAnsi="Times New Roman"/>
          <w:bCs/>
          <w:color w:val="160F07"/>
          <w:sz w:val="24"/>
          <w:szCs w:val="24"/>
        </w:rPr>
        <w:t xml:space="preserve"> lekker 188</w:t>
      </w:r>
      <w:r w:rsidR="00FE5E4B">
        <w:rPr>
          <w:rFonts w:ascii="Times New Roman" w:eastAsia="Times New Roman" w:hAnsi="Times New Roman"/>
          <w:bCs/>
          <w:color w:val="160F07"/>
          <w:sz w:val="24"/>
          <w:szCs w:val="24"/>
        </w:rPr>
        <w:t>, hal ini dika</w:t>
      </w:r>
      <w:r w:rsidR="00E2506F">
        <w:rPr>
          <w:rFonts w:ascii="Times New Roman" w:eastAsia="Times New Roman" w:hAnsi="Times New Roman"/>
          <w:bCs/>
          <w:color w:val="160F07"/>
          <w:sz w:val="24"/>
          <w:szCs w:val="24"/>
        </w:rPr>
        <w:t>renakan konsumen ketika sudah mengunjung</w:t>
      </w:r>
      <w:r w:rsidR="00FE5E4B">
        <w:rPr>
          <w:rFonts w:ascii="Times New Roman" w:eastAsia="Times New Roman" w:hAnsi="Times New Roman"/>
          <w:bCs/>
          <w:color w:val="160F07"/>
          <w:sz w:val="24"/>
          <w:szCs w:val="24"/>
        </w:rPr>
        <w:t xml:space="preserve">i suatu </w:t>
      </w:r>
      <w:r w:rsidR="00FE5E4B" w:rsidRPr="00FE5E4B">
        <w:rPr>
          <w:rFonts w:ascii="Times New Roman" w:eastAsia="Times New Roman" w:hAnsi="Times New Roman"/>
          <w:bCs/>
          <w:i/>
          <w:iCs/>
          <w:color w:val="160F07"/>
          <w:sz w:val="24"/>
          <w:szCs w:val="24"/>
        </w:rPr>
        <w:t>resto</w:t>
      </w:r>
      <w:r w:rsidR="00FE5E4B">
        <w:rPr>
          <w:rFonts w:ascii="Times New Roman" w:eastAsia="Times New Roman" w:hAnsi="Times New Roman"/>
          <w:bCs/>
          <w:color w:val="160F07"/>
          <w:sz w:val="24"/>
          <w:szCs w:val="24"/>
        </w:rPr>
        <w:t xml:space="preserve"> mereka </w:t>
      </w:r>
      <w:r w:rsidR="00E2506F">
        <w:rPr>
          <w:rFonts w:ascii="Times New Roman" w:eastAsia="Times New Roman" w:hAnsi="Times New Roman"/>
          <w:bCs/>
          <w:color w:val="160F07"/>
          <w:sz w:val="24"/>
          <w:szCs w:val="24"/>
        </w:rPr>
        <w:t xml:space="preserve">cenderung </w:t>
      </w:r>
      <w:r w:rsidR="00FE5E4B">
        <w:rPr>
          <w:rFonts w:ascii="Times New Roman" w:eastAsia="Times New Roman" w:hAnsi="Times New Roman"/>
          <w:bCs/>
          <w:color w:val="160F07"/>
          <w:sz w:val="24"/>
          <w:szCs w:val="24"/>
        </w:rPr>
        <w:t xml:space="preserve">ingin mencoba hal baru dengan mengunjungi </w:t>
      </w:r>
      <w:r w:rsidR="00FE5E4B" w:rsidRPr="00FE5E4B">
        <w:rPr>
          <w:rFonts w:ascii="Times New Roman" w:eastAsia="Times New Roman" w:hAnsi="Times New Roman"/>
          <w:bCs/>
          <w:i/>
          <w:iCs/>
          <w:color w:val="160F07"/>
          <w:sz w:val="24"/>
          <w:szCs w:val="24"/>
        </w:rPr>
        <w:t>resto</w:t>
      </w:r>
      <w:r w:rsidR="00FE5E4B">
        <w:rPr>
          <w:rFonts w:ascii="Times New Roman" w:eastAsia="Times New Roman" w:hAnsi="Times New Roman"/>
          <w:bCs/>
          <w:color w:val="160F07"/>
          <w:sz w:val="24"/>
          <w:szCs w:val="24"/>
        </w:rPr>
        <w:t xml:space="preserve"> lain yang belum pernah mereka kunjungi</w:t>
      </w:r>
      <w:r w:rsidR="004E0DA1">
        <w:rPr>
          <w:rFonts w:ascii="Times New Roman" w:eastAsia="Times New Roman" w:hAnsi="Times New Roman"/>
          <w:bCs/>
          <w:color w:val="160F07"/>
          <w:sz w:val="24"/>
          <w:szCs w:val="24"/>
        </w:rPr>
        <w:t xml:space="preserve"> sebelumnya, hanya sedikit konsumen yang</w:t>
      </w:r>
      <w:r w:rsidR="00E2506F">
        <w:rPr>
          <w:rFonts w:ascii="Times New Roman" w:eastAsia="Times New Roman" w:hAnsi="Times New Roman"/>
          <w:bCs/>
          <w:color w:val="160F07"/>
          <w:sz w:val="24"/>
          <w:szCs w:val="24"/>
        </w:rPr>
        <w:t xml:space="preserve"> bisa benar-benar loyal dalam mengunjungi suatu </w:t>
      </w:r>
      <w:r w:rsidR="00E2506F" w:rsidRPr="00E2506F">
        <w:rPr>
          <w:rFonts w:ascii="Times New Roman" w:eastAsia="Times New Roman" w:hAnsi="Times New Roman"/>
          <w:bCs/>
          <w:i/>
          <w:iCs/>
          <w:color w:val="160F07"/>
          <w:sz w:val="24"/>
          <w:szCs w:val="24"/>
        </w:rPr>
        <w:t>resto</w:t>
      </w:r>
      <w:r w:rsidR="004E0DA1">
        <w:rPr>
          <w:rFonts w:ascii="Times New Roman" w:eastAsia="Times New Roman" w:hAnsi="Times New Roman"/>
          <w:bCs/>
          <w:color w:val="160F07"/>
          <w:sz w:val="24"/>
          <w:szCs w:val="24"/>
        </w:rPr>
        <w:t xml:space="preserve"> </w:t>
      </w:r>
      <w:r w:rsidR="00E2506F">
        <w:rPr>
          <w:rFonts w:ascii="Times New Roman" w:eastAsia="Times New Roman" w:hAnsi="Times New Roman"/>
          <w:bCs/>
          <w:color w:val="160F07"/>
          <w:sz w:val="24"/>
          <w:szCs w:val="24"/>
        </w:rPr>
        <w:t xml:space="preserve">dan </w:t>
      </w:r>
      <w:r w:rsidR="004E0DA1">
        <w:rPr>
          <w:rFonts w:ascii="Times New Roman" w:eastAsia="Times New Roman" w:hAnsi="Times New Roman"/>
          <w:bCs/>
          <w:color w:val="160F07"/>
          <w:sz w:val="24"/>
          <w:szCs w:val="24"/>
        </w:rPr>
        <w:t xml:space="preserve">menjadikan </w:t>
      </w:r>
      <w:r w:rsidR="00E2506F">
        <w:rPr>
          <w:rFonts w:ascii="Times New Roman" w:eastAsia="Times New Roman" w:hAnsi="Times New Roman"/>
          <w:bCs/>
          <w:color w:val="160F07"/>
          <w:sz w:val="24"/>
          <w:szCs w:val="24"/>
        </w:rPr>
        <w:t xml:space="preserve">suatu </w:t>
      </w:r>
      <w:r w:rsidR="004E0DA1" w:rsidRPr="004E0DA1">
        <w:rPr>
          <w:rFonts w:ascii="Times New Roman" w:eastAsia="Times New Roman" w:hAnsi="Times New Roman"/>
          <w:bCs/>
          <w:i/>
          <w:iCs/>
          <w:color w:val="160F07"/>
          <w:sz w:val="24"/>
          <w:szCs w:val="24"/>
        </w:rPr>
        <w:t xml:space="preserve">resto </w:t>
      </w:r>
      <w:r w:rsidR="004E0DA1">
        <w:rPr>
          <w:rFonts w:ascii="Times New Roman" w:eastAsia="Times New Roman" w:hAnsi="Times New Roman"/>
          <w:bCs/>
          <w:color w:val="160F07"/>
          <w:sz w:val="24"/>
          <w:szCs w:val="24"/>
        </w:rPr>
        <w:t xml:space="preserve">tempat yang sering </w:t>
      </w:r>
      <w:r w:rsidR="00905457">
        <w:rPr>
          <w:rFonts w:ascii="Times New Roman" w:eastAsia="Times New Roman" w:hAnsi="Times New Roman"/>
          <w:bCs/>
          <w:color w:val="160F07"/>
          <w:sz w:val="24"/>
          <w:szCs w:val="24"/>
        </w:rPr>
        <w:t xml:space="preserve">mereka </w:t>
      </w:r>
      <w:r w:rsidR="004E0DA1">
        <w:rPr>
          <w:rFonts w:ascii="Times New Roman" w:eastAsia="Times New Roman" w:hAnsi="Times New Roman"/>
          <w:bCs/>
          <w:color w:val="160F07"/>
          <w:sz w:val="24"/>
          <w:szCs w:val="24"/>
        </w:rPr>
        <w:t>kunjungi</w:t>
      </w:r>
      <w:r w:rsidR="00E2506F">
        <w:rPr>
          <w:rFonts w:ascii="Times New Roman" w:eastAsia="Times New Roman" w:hAnsi="Times New Roman"/>
          <w:bCs/>
          <w:color w:val="160F07"/>
          <w:sz w:val="24"/>
          <w:szCs w:val="24"/>
        </w:rPr>
        <w:t>.</w:t>
      </w:r>
    </w:p>
    <w:p w:rsidR="009E16E1" w:rsidRDefault="00416E89" w:rsidP="00B733A3">
      <w:pPr>
        <w:spacing w:after="0" w:line="480" w:lineRule="auto"/>
        <w:ind w:firstLine="720"/>
        <w:jc w:val="both"/>
        <w:rPr>
          <w:rFonts w:ascii="Times New Roman" w:eastAsia="Times New Roman" w:hAnsi="Times New Roman"/>
          <w:bCs/>
          <w:color w:val="160F07"/>
          <w:sz w:val="24"/>
          <w:szCs w:val="24"/>
        </w:rPr>
      </w:pPr>
      <w:r>
        <w:rPr>
          <w:rFonts w:ascii="Times New Roman" w:eastAsia="Times New Roman" w:hAnsi="Times New Roman"/>
          <w:bCs/>
          <w:color w:val="160F07"/>
          <w:sz w:val="24"/>
          <w:szCs w:val="24"/>
        </w:rPr>
        <w:t>Menu</w:t>
      </w:r>
      <w:r w:rsidR="004B481E">
        <w:rPr>
          <w:rFonts w:ascii="Times New Roman" w:eastAsia="Times New Roman" w:hAnsi="Times New Roman"/>
          <w:bCs/>
          <w:color w:val="160F07"/>
          <w:sz w:val="24"/>
          <w:szCs w:val="24"/>
        </w:rPr>
        <w:t>rut Ndubisi dan Moi (2005) yang dikutip oleh</w:t>
      </w:r>
      <w:r>
        <w:rPr>
          <w:rFonts w:ascii="Times New Roman" w:eastAsia="Times New Roman" w:hAnsi="Times New Roman"/>
          <w:bCs/>
          <w:color w:val="160F07"/>
          <w:sz w:val="24"/>
          <w:szCs w:val="24"/>
        </w:rPr>
        <w:t xml:space="preserve"> Azhari dkk, (2014:5) mengatakan bahwa Pembelian Ulang </w:t>
      </w:r>
      <w:r w:rsidRPr="00416E89">
        <w:rPr>
          <w:rFonts w:ascii="Times New Roman" w:eastAsia="Times New Roman" w:hAnsi="Times New Roman"/>
          <w:bCs/>
          <w:i/>
          <w:iCs/>
          <w:color w:val="160F07"/>
          <w:sz w:val="24"/>
          <w:szCs w:val="24"/>
        </w:rPr>
        <w:t>(repurchase)</w:t>
      </w:r>
      <w:r>
        <w:rPr>
          <w:rFonts w:ascii="Times New Roman" w:eastAsia="Times New Roman" w:hAnsi="Times New Roman"/>
          <w:bCs/>
          <w:color w:val="160F07"/>
          <w:sz w:val="24"/>
          <w:szCs w:val="24"/>
        </w:rPr>
        <w:t xml:space="preserve"> bersifat bervariasi tergantung pada tingkat ketahanan suatu produk, untuk produk yang tidak tahan lama, pembelian kembali diartikan sebagai tindakan membeli lagi setelah pembelian </w:t>
      </w:r>
      <w:r>
        <w:rPr>
          <w:rFonts w:ascii="Times New Roman" w:eastAsia="Times New Roman" w:hAnsi="Times New Roman"/>
          <w:bCs/>
          <w:color w:val="160F07"/>
          <w:sz w:val="24"/>
          <w:szCs w:val="24"/>
        </w:rPr>
        <w:lastRenderedPageBreak/>
        <w:t xml:space="preserve">pertama atau </w:t>
      </w:r>
      <w:r w:rsidRPr="00416E89">
        <w:rPr>
          <w:rFonts w:ascii="Times New Roman" w:eastAsia="Times New Roman" w:hAnsi="Times New Roman"/>
          <w:bCs/>
          <w:i/>
          <w:iCs/>
          <w:color w:val="160F07"/>
          <w:sz w:val="24"/>
          <w:szCs w:val="24"/>
        </w:rPr>
        <w:t>trial</w:t>
      </w:r>
      <w:r>
        <w:rPr>
          <w:rFonts w:ascii="Times New Roman" w:eastAsia="Times New Roman" w:hAnsi="Times New Roman"/>
          <w:bCs/>
          <w:i/>
          <w:iCs/>
          <w:color w:val="160F07"/>
          <w:sz w:val="24"/>
          <w:szCs w:val="24"/>
        </w:rPr>
        <w:t>.</w:t>
      </w:r>
      <w:r>
        <w:rPr>
          <w:rFonts w:ascii="Times New Roman" w:eastAsia="Times New Roman" w:hAnsi="Times New Roman"/>
          <w:bCs/>
          <w:color w:val="160F07"/>
          <w:sz w:val="24"/>
          <w:szCs w:val="24"/>
        </w:rPr>
        <w:t xml:space="preserve"> Sedangkan untuk produk yang tahan lama dapat diartikan sebagai kesediaan konsumen untuk membeli ulang atau setidaknya memberikan satu saran kepada orang lain untuk melakukan pembelian.</w:t>
      </w:r>
    </w:p>
    <w:p w:rsidR="004A7B7D" w:rsidRDefault="004A7B7D" w:rsidP="00E13326">
      <w:pPr>
        <w:pStyle w:val="ListParagraph"/>
        <w:spacing w:after="0" w:line="480" w:lineRule="auto"/>
        <w:ind w:left="0" w:firstLine="720"/>
        <w:jc w:val="both"/>
        <w:rPr>
          <w:rFonts w:asciiTheme="majorBidi" w:hAnsiTheme="majorBidi" w:cstheme="majorBidi"/>
        </w:rPr>
      </w:pPr>
      <w:r>
        <w:rPr>
          <w:rFonts w:asciiTheme="majorBidi" w:hAnsiTheme="majorBidi" w:cstheme="majorBidi"/>
          <w:sz w:val="24"/>
          <w:szCs w:val="24"/>
        </w:rPr>
        <w:t xml:space="preserve">Salah satu cara untuk meningkatkan keputusan pembelian ulang konsumen </w:t>
      </w:r>
      <w:r w:rsidR="00905457">
        <w:rPr>
          <w:rFonts w:asciiTheme="majorBidi" w:hAnsiTheme="majorBidi" w:cstheme="majorBidi"/>
          <w:sz w:val="24"/>
          <w:szCs w:val="24"/>
        </w:rPr>
        <w:t xml:space="preserve"> adalah melalui </w:t>
      </w:r>
      <w:r w:rsidR="00905457" w:rsidRPr="00A01A2B">
        <w:rPr>
          <w:rFonts w:asciiTheme="majorBidi" w:hAnsiTheme="majorBidi" w:cstheme="majorBidi"/>
          <w:i/>
          <w:iCs/>
          <w:sz w:val="24"/>
          <w:szCs w:val="24"/>
        </w:rPr>
        <w:t>store atmosphere</w:t>
      </w:r>
      <w:r w:rsidR="00905457">
        <w:rPr>
          <w:rFonts w:asciiTheme="majorBidi" w:hAnsiTheme="majorBidi" w:cstheme="majorBidi"/>
          <w:sz w:val="24"/>
          <w:szCs w:val="24"/>
        </w:rPr>
        <w:t xml:space="preserve"> dari sebuah restoran yang dapat berpengaruh terhadap keseluruhan pengalaman yang akan di dapatkan oleh para konsumen, </w:t>
      </w:r>
      <w:r w:rsidR="00905457" w:rsidRPr="005457FC">
        <w:rPr>
          <w:rFonts w:asciiTheme="majorBidi" w:hAnsiTheme="majorBidi" w:cstheme="majorBidi"/>
          <w:i/>
          <w:iCs/>
        </w:rPr>
        <w:t>Store atmoshpere</w:t>
      </w:r>
      <w:r w:rsidR="00905457">
        <w:rPr>
          <w:rFonts w:asciiTheme="majorBidi" w:hAnsiTheme="majorBidi" w:cstheme="majorBidi"/>
        </w:rPr>
        <w:t xml:space="preserve"> menjadi salah satu faktor penentu bagi seorang konsumen untuk memilih tempat bersantap untuk menghabiskan waktu bersama teman dan keluarga, karena semakin menarik dan nyaman suasana pada suatu </w:t>
      </w:r>
      <w:r w:rsidR="00905457" w:rsidRPr="009B5EDF">
        <w:rPr>
          <w:rFonts w:asciiTheme="majorBidi" w:hAnsiTheme="majorBidi" w:cstheme="majorBidi"/>
          <w:i/>
          <w:iCs/>
        </w:rPr>
        <w:t>resto</w:t>
      </w:r>
      <w:r w:rsidR="00905457">
        <w:rPr>
          <w:rFonts w:asciiTheme="majorBidi" w:hAnsiTheme="majorBidi" w:cstheme="majorBidi"/>
        </w:rPr>
        <w:t xml:space="preserve"> maka akan membuat konsumen kembali datang ke </w:t>
      </w:r>
      <w:r w:rsidR="00905457" w:rsidRPr="005457FC">
        <w:rPr>
          <w:rFonts w:asciiTheme="majorBidi" w:hAnsiTheme="majorBidi" w:cstheme="majorBidi"/>
          <w:i/>
          <w:iCs/>
        </w:rPr>
        <w:t>resto</w:t>
      </w:r>
      <w:r w:rsidR="00905457">
        <w:rPr>
          <w:rFonts w:asciiTheme="majorBidi" w:hAnsiTheme="majorBidi" w:cstheme="majorBidi"/>
        </w:rPr>
        <w:t xml:space="preserve"> tersebut.</w:t>
      </w:r>
    </w:p>
    <w:p w:rsidR="004A7B7D" w:rsidRPr="004A7B7D" w:rsidRDefault="004A7B7D" w:rsidP="004A7B7D">
      <w:pPr>
        <w:pStyle w:val="ListParagraph"/>
        <w:spacing w:after="0" w:line="360" w:lineRule="auto"/>
        <w:ind w:left="0"/>
        <w:jc w:val="center"/>
        <w:rPr>
          <w:rFonts w:asciiTheme="majorBidi" w:hAnsiTheme="majorBidi" w:cstheme="majorBidi"/>
        </w:rPr>
      </w:pPr>
      <w:r w:rsidRPr="004A7B7D">
        <w:rPr>
          <w:rFonts w:asciiTheme="majorBidi" w:hAnsiTheme="majorBidi" w:cstheme="majorBidi"/>
          <w:b/>
          <w:bCs/>
          <w:sz w:val="24"/>
          <w:szCs w:val="24"/>
        </w:rPr>
        <w:t>Tabel 1.</w:t>
      </w:r>
      <w:r>
        <w:rPr>
          <w:rFonts w:asciiTheme="majorBidi" w:hAnsiTheme="majorBidi" w:cstheme="majorBidi"/>
          <w:b/>
          <w:bCs/>
          <w:sz w:val="24"/>
          <w:szCs w:val="24"/>
        </w:rPr>
        <w:t>5</w:t>
      </w:r>
    </w:p>
    <w:p w:rsidR="004A7B7D" w:rsidRDefault="004A7B7D" w:rsidP="004A7B7D">
      <w:pPr>
        <w:pStyle w:val="ListParagraph"/>
        <w:spacing w:line="360" w:lineRule="auto"/>
        <w:ind w:left="0" w:hanging="142"/>
        <w:jc w:val="center"/>
        <w:rPr>
          <w:rFonts w:asciiTheme="majorBidi" w:hAnsiTheme="majorBidi" w:cstheme="majorBidi"/>
          <w:b/>
          <w:bCs/>
          <w:i/>
          <w:iCs/>
          <w:sz w:val="24"/>
          <w:szCs w:val="24"/>
        </w:rPr>
      </w:pPr>
      <w:r w:rsidRPr="00352231">
        <w:rPr>
          <w:rFonts w:asciiTheme="majorBidi" w:hAnsiTheme="majorBidi" w:cstheme="majorBidi"/>
          <w:b/>
          <w:bCs/>
          <w:sz w:val="24"/>
          <w:szCs w:val="24"/>
        </w:rPr>
        <w:t xml:space="preserve">Hasil Pra-survey </w:t>
      </w:r>
      <w:r>
        <w:rPr>
          <w:rFonts w:asciiTheme="majorBidi" w:hAnsiTheme="majorBidi" w:cstheme="majorBidi"/>
          <w:b/>
          <w:bCs/>
          <w:sz w:val="24"/>
          <w:szCs w:val="24"/>
        </w:rPr>
        <w:t xml:space="preserve">Variabel </w:t>
      </w:r>
      <w:r w:rsidRPr="004A7B7D">
        <w:rPr>
          <w:rFonts w:asciiTheme="majorBidi" w:hAnsiTheme="majorBidi" w:cstheme="majorBidi"/>
          <w:b/>
          <w:bCs/>
          <w:i/>
          <w:iCs/>
          <w:sz w:val="24"/>
          <w:szCs w:val="24"/>
        </w:rPr>
        <w:t>Store Atmosphere</w:t>
      </w:r>
    </w:p>
    <w:tbl>
      <w:tblPr>
        <w:tblStyle w:val="TableGrid"/>
        <w:tblW w:w="0" w:type="auto"/>
        <w:tblInd w:w="108" w:type="dxa"/>
        <w:tblLook w:val="04A0"/>
      </w:tblPr>
      <w:tblGrid>
        <w:gridCol w:w="2748"/>
        <w:gridCol w:w="958"/>
        <w:gridCol w:w="1030"/>
        <w:gridCol w:w="1500"/>
        <w:gridCol w:w="1626"/>
      </w:tblGrid>
      <w:tr w:rsidR="004A7B7D" w:rsidTr="003B4C2D">
        <w:trPr>
          <w:trHeight w:val="840"/>
        </w:trPr>
        <w:tc>
          <w:tcPr>
            <w:tcW w:w="2748" w:type="dxa"/>
          </w:tcPr>
          <w:p w:rsidR="004A7B7D" w:rsidRPr="003B4C2D" w:rsidRDefault="004A7B7D" w:rsidP="009B6A1F">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Keterangan</w:t>
            </w:r>
          </w:p>
        </w:tc>
        <w:tc>
          <w:tcPr>
            <w:tcW w:w="958" w:type="dxa"/>
          </w:tcPr>
          <w:p w:rsidR="004A7B7D" w:rsidRPr="003B4C2D" w:rsidRDefault="004A7B7D" w:rsidP="009B6A1F">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Ya</w:t>
            </w:r>
          </w:p>
        </w:tc>
        <w:tc>
          <w:tcPr>
            <w:tcW w:w="1030" w:type="dxa"/>
          </w:tcPr>
          <w:p w:rsidR="004A7B7D" w:rsidRPr="003B4C2D" w:rsidRDefault="004A7B7D" w:rsidP="009B6A1F">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Tidak</w:t>
            </w:r>
          </w:p>
        </w:tc>
        <w:tc>
          <w:tcPr>
            <w:tcW w:w="1500" w:type="dxa"/>
          </w:tcPr>
          <w:p w:rsidR="004A7B7D" w:rsidRPr="003B4C2D" w:rsidRDefault="004A7B7D" w:rsidP="009B6A1F">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Presentase</w:t>
            </w:r>
          </w:p>
          <w:p w:rsidR="004A7B7D" w:rsidRPr="003B4C2D" w:rsidRDefault="004A7B7D" w:rsidP="009B6A1F">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Ya</w:t>
            </w:r>
          </w:p>
        </w:tc>
        <w:tc>
          <w:tcPr>
            <w:tcW w:w="1626" w:type="dxa"/>
          </w:tcPr>
          <w:p w:rsidR="004A7B7D" w:rsidRPr="003B4C2D" w:rsidRDefault="004A7B7D" w:rsidP="009B6A1F">
            <w:pPr>
              <w:pStyle w:val="ListParagraph"/>
              <w:spacing w:line="360" w:lineRule="auto"/>
              <w:ind w:left="0"/>
              <w:jc w:val="center"/>
              <w:rPr>
                <w:rFonts w:asciiTheme="majorBidi" w:hAnsiTheme="majorBidi" w:cstheme="majorBidi"/>
                <w:b/>
                <w:bCs/>
                <w:sz w:val="24"/>
                <w:szCs w:val="24"/>
              </w:rPr>
            </w:pPr>
            <w:r w:rsidRPr="003B4C2D">
              <w:rPr>
                <w:rFonts w:asciiTheme="majorBidi" w:hAnsiTheme="majorBidi" w:cstheme="majorBidi"/>
                <w:b/>
                <w:bCs/>
                <w:sz w:val="24"/>
                <w:szCs w:val="24"/>
              </w:rPr>
              <w:t>Presentase Tidak</w:t>
            </w:r>
          </w:p>
        </w:tc>
      </w:tr>
      <w:tr w:rsidR="004A7B7D" w:rsidRPr="00371850" w:rsidTr="003B4C2D">
        <w:trPr>
          <w:trHeight w:val="1245"/>
        </w:trPr>
        <w:tc>
          <w:tcPr>
            <w:tcW w:w="2748" w:type="dxa"/>
          </w:tcPr>
          <w:p w:rsidR="004A7B7D" w:rsidRDefault="004A7B7D" w:rsidP="009B6A1F">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sz w:val="24"/>
                <w:szCs w:val="24"/>
              </w:rPr>
              <w:t xml:space="preserve">Apakah papan nama resto cukup mudah terlihat dari segala arah </w:t>
            </w:r>
          </w:p>
        </w:tc>
        <w:tc>
          <w:tcPr>
            <w:tcW w:w="958" w:type="dxa"/>
          </w:tcPr>
          <w:p w:rsidR="004A7B7D" w:rsidRPr="00371850" w:rsidRDefault="004A7B7D" w:rsidP="009B6A1F">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9</w:t>
            </w:r>
          </w:p>
        </w:tc>
        <w:tc>
          <w:tcPr>
            <w:tcW w:w="1030" w:type="dxa"/>
          </w:tcPr>
          <w:p w:rsidR="004A7B7D" w:rsidRPr="00371850" w:rsidRDefault="004A7B7D" w:rsidP="009B6A1F">
            <w:pPr>
              <w:pStyle w:val="ListParagraph"/>
              <w:spacing w:line="360" w:lineRule="auto"/>
              <w:ind w:left="0"/>
              <w:jc w:val="center"/>
              <w:rPr>
                <w:rFonts w:asciiTheme="majorBidi" w:hAnsiTheme="majorBidi" w:cstheme="majorBidi"/>
                <w:sz w:val="24"/>
                <w:szCs w:val="24"/>
              </w:rPr>
            </w:pPr>
            <w:r>
              <w:rPr>
                <w:rFonts w:asciiTheme="majorBidi" w:hAnsiTheme="majorBidi" w:cstheme="majorBidi"/>
                <w:sz w:val="24"/>
                <w:szCs w:val="24"/>
              </w:rPr>
              <w:t>21</w:t>
            </w:r>
          </w:p>
        </w:tc>
        <w:tc>
          <w:tcPr>
            <w:tcW w:w="1500" w:type="dxa"/>
          </w:tcPr>
          <w:p w:rsidR="004A7B7D" w:rsidRPr="00371850" w:rsidRDefault="004A7B7D" w:rsidP="009B6A1F">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30%</w:t>
            </w:r>
          </w:p>
        </w:tc>
        <w:tc>
          <w:tcPr>
            <w:tcW w:w="1626" w:type="dxa"/>
          </w:tcPr>
          <w:p w:rsidR="004A7B7D" w:rsidRPr="00371850" w:rsidRDefault="004A7B7D" w:rsidP="009B6A1F">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70%</w:t>
            </w:r>
          </w:p>
        </w:tc>
      </w:tr>
      <w:tr w:rsidR="004A7B7D" w:rsidRPr="00371850" w:rsidTr="003B4C2D">
        <w:trPr>
          <w:trHeight w:val="825"/>
        </w:trPr>
        <w:tc>
          <w:tcPr>
            <w:tcW w:w="2748" w:type="dxa"/>
          </w:tcPr>
          <w:p w:rsidR="004A7B7D" w:rsidRDefault="004A7B7D" w:rsidP="009B6A1F">
            <w:pPr>
              <w:pStyle w:val="ListParagraph"/>
              <w:spacing w:line="360" w:lineRule="auto"/>
              <w:ind w:left="0"/>
              <w:jc w:val="center"/>
              <w:rPr>
                <w:rFonts w:asciiTheme="majorBidi" w:hAnsiTheme="majorBidi" w:cstheme="majorBidi"/>
                <w:b/>
                <w:bCs/>
                <w:sz w:val="24"/>
                <w:szCs w:val="24"/>
              </w:rPr>
            </w:pPr>
            <w:r>
              <w:rPr>
                <w:rFonts w:asciiTheme="majorBidi" w:hAnsiTheme="majorBidi" w:cstheme="majorBidi"/>
                <w:sz w:val="24"/>
                <w:szCs w:val="24"/>
              </w:rPr>
              <w:t>Apakah fasilitas tempat parkir telah memadai</w:t>
            </w:r>
          </w:p>
        </w:tc>
        <w:tc>
          <w:tcPr>
            <w:tcW w:w="958" w:type="dxa"/>
          </w:tcPr>
          <w:p w:rsidR="004A7B7D" w:rsidRPr="00371850" w:rsidRDefault="004A7B7D" w:rsidP="009B6A1F">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12</w:t>
            </w:r>
          </w:p>
        </w:tc>
        <w:tc>
          <w:tcPr>
            <w:tcW w:w="1030" w:type="dxa"/>
          </w:tcPr>
          <w:p w:rsidR="004A7B7D" w:rsidRPr="00371850" w:rsidRDefault="004A7B7D" w:rsidP="009B6A1F">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18</w:t>
            </w:r>
          </w:p>
        </w:tc>
        <w:tc>
          <w:tcPr>
            <w:tcW w:w="1500" w:type="dxa"/>
          </w:tcPr>
          <w:p w:rsidR="004A7B7D" w:rsidRPr="00371850" w:rsidRDefault="004A7B7D" w:rsidP="009B6A1F">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40%</w:t>
            </w:r>
          </w:p>
        </w:tc>
        <w:tc>
          <w:tcPr>
            <w:tcW w:w="1626" w:type="dxa"/>
          </w:tcPr>
          <w:p w:rsidR="004A7B7D" w:rsidRPr="00371850" w:rsidRDefault="004A7B7D" w:rsidP="009B6A1F">
            <w:pPr>
              <w:pStyle w:val="ListParagraph"/>
              <w:spacing w:line="360" w:lineRule="auto"/>
              <w:ind w:left="0"/>
              <w:jc w:val="center"/>
              <w:rPr>
                <w:rFonts w:asciiTheme="majorBidi" w:hAnsiTheme="majorBidi" w:cstheme="majorBidi"/>
                <w:sz w:val="24"/>
                <w:szCs w:val="24"/>
              </w:rPr>
            </w:pPr>
            <w:r w:rsidRPr="00371850">
              <w:rPr>
                <w:rFonts w:asciiTheme="majorBidi" w:hAnsiTheme="majorBidi" w:cstheme="majorBidi"/>
                <w:sz w:val="24"/>
                <w:szCs w:val="24"/>
              </w:rPr>
              <w:t>60%</w:t>
            </w:r>
          </w:p>
        </w:tc>
      </w:tr>
    </w:tbl>
    <w:p w:rsidR="004A7B7D" w:rsidRDefault="004A7B7D" w:rsidP="004A7B7D">
      <w:pPr>
        <w:spacing w:before="240" w:after="0" w:line="480" w:lineRule="auto"/>
        <w:jc w:val="center"/>
        <w:rPr>
          <w:rFonts w:ascii="Times New Roman" w:eastAsia="Times New Roman" w:hAnsi="Times New Roman"/>
          <w:b/>
          <w:color w:val="160F07"/>
          <w:sz w:val="24"/>
          <w:szCs w:val="24"/>
        </w:rPr>
      </w:pPr>
      <w:r>
        <w:rPr>
          <w:rFonts w:ascii="Times New Roman" w:eastAsia="Times New Roman" w:hAnsi="Times New Roman"/>
          <w:b/>
          <w:color w:val="160F07"/>
          <w:sz w:val="24"/>
          <w:szCs w:val="24"/>
          <w:lang w:val="en-US"/>
        </w:rPr>
        <w:t>Sumber : Diolah oleh Penulis (201</w:t>
      </w:r>
      <w:r>
        <w:rPr>
          <w:rFonts w:ascii="Times New Roman" w:eastAsia="Times New Roman" w:hAnsi="Times New Roman"/>
          <w:b/>
          <w:color w:val="160F07"/>
          <w:sz w:val="24"/>
          <w:szCs w:val="24"/>
        </w:rPr>
        <w:t>8</w:t>
      </w:r>
      <w:r>
        <w:rPr>
          <w:rFonts w:ascii="Times New Roman" w:eastAsia="Times New Roman" w:hAnsi="Times New Roman"/>
          <w:b/>
          <w:color w:val="160F07"/>
          <w:sz w:val="24"/>
          <w:szCs w:val="24"/>
          <w:lang w:val="en-US"/>
        </w:rPr>
        <w:t>)</w:t>
      </w:r>
    </w:p>
    <w:p w:rsidR="001D1C70" w:rsidRPr="001D1C70" w:rsidRDefault="00E13326" w:rsidP="001D1C70">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t xml:space="preserve">Berdasarkan tabel 1.5 diatas dapat dilihat bahwa </w:t>
      </w:r>
      <w:r w:rsidR="00931C53">
        <w:rPr>
          <w:rFonts w:asciiTheme="majorBidi" w:hAnsiTheme="majorBidi" w:cstheme="majorBidi"/>
          <w:sz w:val="24"/>
          <w:szCs w:val="24"/>
        </w:rPr>
        <w:t xml:space="preserve">papan nama </w:t>
      </w:r>
      <w:r w:rsidR="00931C53" w:rsidRPr="007422F5">
        <w:rPr>
          <w:rFonts w:asciiTheme="majorBidi" w:hAnsiTheme="majorBidi" w:cstheme="majorBidi"/>
          <w:i/>
          <w:iCs/>
          <w:sz w:val="24"/>
          <w:szCs w:val="24"/>
        </w:rPr>
        <w:t>resto</w:t>
      </w:r>
      <w:r w:rsidR="00931C53">
        <w:rPr>
          <w:rFonts w:asciiTheme="majorBidi" w:hAnsiTheme="majorBidi" w:cstheme="majorBidi"/>
          <w:sz w:val="24"/>
          <w:szCs w:val="24"/>
        </w:rPr>
        <w:t xml:space="preserve"> lekker tidak cukup mudah terlihat dari segala arah dan lahan parkirnya pun tidak </w:t>
      </w:r>
      <w:r w:rsidR="00931C53" w:rsidRPr="00D6133C">
        <w:rPr>
          <w:rFonts w:asciiTheme="majorBidi" w:hAnsiTheme="majorBidi" w:cstheme="majorBidi"/>
          <w:sz w:val="24"/>
          <w:szCs w:val="24"/>
        </w:rPr>
        <w:t>memadai</w:t>
      </w:r>
      <w:r w:rsidR="00D6133C">
        <w:rPr>
          <w:rFonts w:asciiTheme="majorBidi" w:hAnsiTheme="majorBidi" w:cstheme="majorBidi"/>
          <w:sz w:val="24"/>
          <w:szCs w:val="24"/>
        </w:rPr>
        <w:t>, d</w:t>
      </w:r>
      <w:r w:rsidR="00C70B8B">
        <w:rPr>
          <w:rFonts w:asciiTheme="majorBidi" w:hAnsiTheme="majorBidi" w:cstheme="majorBidi"/>
          <w:sz w:val="24"/>
          <w:szCs w:val="24"/>
        </w:rPr>
        <w:t xml:space="preserve">an juga </w:t>
      </w:r>
      <w:r w:rsidR="00D6133C">
        <w:rPr>
          <w:rFonts w:asciiTheme="majorBidi" w:hAnsiTheme="majorBidi" w:cstheme="majorBidi"/>
          <w:sz w:val="24"/>
          <w:szCs w:val="24"/>
        </w:rPr>
        <w:t xml:space="preserve">sesuai dengan </w:t>
      </w:r>
      <w:r w:rsidR="00C70B8B">
        <w:rPr>
          <w:rFonts w:asciiTheme="majorBidi" w:hAnsiTheme="majorBidi" w:cstheme="majorBidi"/>
          <w:sz w:val="24"/>
          <w:szCs w:val="24"/>
        </w:rPr>
        <w:t xml:space="preserve">hasil wawancara dengan </w:t>
      </w:r>
      <w:r w:rsidR="00C70B8B" w:rsidRPr="00C70B8B">
        <w:rPr>
          <w:rFonts w:asciiTheme="majorBidi" w:hAnsiTheme="majorBidi" w:cstheme="majorBidi"/>
          <w:i/>
          <w:iCs/>
          <w:sz w:val="24"/>
          <w:szCs w:val="24"/>
        </w:rPr>
        <w:t>supervisor resto</w:t>
      </w:r>
      <w:r w:rsidR="00C70B8B">
        <w:rPr>
          <w:rFonts w:asciiTheme="majorBidi" w:hAnsiTheme="majorBidi" w:cstheme="majorBidi"/>
          <w:sz w:val="24"/>
          <w:szCs w:val="24"/>
        </w:rPr>
        <w:t xml:space="preserve"> lekker 188 bandung menyatakan bahwa mereka belum mempunyai lahan parkir untuk kendaraa</w:t>
      </w:r>
      <w:r w:rsidR="007422F5">
        <w:rPr>
          <w:rFonts w:asciiTheme="majorBidi" w:hAnsiTheme="majorBidi" w:cstheme="majorBidi"/>
          <w:sz w:val="24"/>
          <w:szCs w:val="24"/>
        </w:rPr>
        <w:t>n roda empat</w:t>
      </w:r>
      <w:r w:rsidR="00C70B8B">
        <w:rPr>
          <w:rFonts w:asciiTheme="majorBidi" w:hAnsiTheme="majorBidi" w:cstheme="majorBidi"/>
          <w:sz w:val="24"/>
          <w:szCs w:val="24"/>
        </w:rPr>
        <w:t xml:space="preserve">, sehingga membuat para konsumen yang akan mengunjungi </w:t>
      </w:r>
      <w:r w:rsidR="00C70B8B" w:rsidRPr="007422F5">
        <w:rPr>
          <w:rFonts w:asciiTheme="majorBidi" w:hAnsiTheme="majorBidi" w:cstheme="majorBidi"/>
          <w:i/>
          <w:iCs/>
          <w:sz w:val="24"/>
          <w:szCs w:val="24"/>
        </w:rPr>
        <w:t>resto</w:t>
      </w:r>
      <w:r w:rsidR="00C70B8B">
        <w:rPr>
          <w:rFonts w:asciiTheme="majorBidi" w:hAnsiTheme="majorBidi" w:cstheme="majorBidi"/>
          <w:sz w:val="24"/>
          <w:szCs w:val="24"/>
        </w:rPr>
        <w:t xml:space="preserve"> dengan menggunakan mobil masih mengalami kebingungan, sedangkan </w:t>
      </w:r>
      <w:r w:rsidR="00C70B8B">
        <w:rPr>
          <w:rFonts w:asciiTheme="majorBidi" w:hAnsiTheme="majorBidi" w:cstheme="majorBidi"/>
          <w:sz w:val="24"/>
          <w:szCs w:val="24"/>
        </w:rPr>
        <w:lastRenderedPageBreak/>
        <w:t xml:space="preserve">untuk lahan parkir  kendaraan bermotor tersedia hanya seluas trotoar jalan di depan </w:t>
      </w:r>
      <w:r w:rsidR="00C70B8B" w:rsidRPr="00C70B8B">
        <w:rPr>
          <w:rFonts w:asciiTheme="majorBidi" w:hAnsiTheme="majorBidi" w:cstheme="majorBidi"/>
          <w:i/>
          <w:iCs/>
          <w:sz w:val="24"/>
          <w:szCs w:val="24"/>
        </w:rPr>
        <w:t>resto</w:t>
      </w:r>
      <w:r w:rsidR="00C70B8B">
        <w:rPr>
          <w:rFonts w:asciiTheme="majorBidi" w:hAnsiTheme="majorBidi" w:cstheme="majorBidi"/>
          <w:sz w:val="24"/>
          <w:szCs w:val="24"/>
        </w:rPr>
        <w:t xml:space="preserve"> tersebut. Papan nama </w:t>
      </w:r>
      <w:r w:rsidR="00C70B8B" w:rsidRPr="00BF4229">
        <w:rPr>
          <w:rFonts w:asciiTheme="majorBidi" w:hAnsiTheme="majorBidi" w:cstheme="majorBidi"/>
          <w:i/>
          <w:iCs/>
          <w:sz w:val="24"/>
          <w:szCs w:val="24"/>
        </w:rPr>
        <w:t xml:space="preserve">resto </w:t>
      </w:r>
      <w:r w:rsidR="00C70B8B">
        <w:rPr>
          <w:rFonts w:asciiTheme="majorBidi" w:hAnsiTheme="majorBidi" w:cstheme="majorBidi"/>
          <w:sz w:val="24"/>
          <w:szCs w:val="24"/>
        </w:rPr>
        <w:t xml:space="preserve">pun tidak dapat terlihat jelas dari segala arah yang akan membuat para konsumen yang melintasi daerah tersebut kurang menyadari dengan keberadaan </w:t>
      </w:r>
      <w:r w:rsidR="00C70B8B" w:rsidRPr="007422F5">
        <w:rPr>
          <w:rFonts w:asciiTheme="majorBidi" w:hAnsiTheme="majorBidi" w:cstheme="majorBidi"/>
          <w:i/>
          <w:iCs/>
          <w:sz w:val="24"/>
          <w:szCs w:val="24"/>
        </w:rPr>
        <w:t>resto</w:t>
      </w:r>
      <w:r w:rsidR="00C70B8B">
        <w:rPr>
          <w:rFonts w:asciiTheme="majorBidi" w:hAnsiTheme="majorBidi" w:cstheme="majorBidi"/>
          <w:sz w:val="24"/>
          <w:szCs w:val="24"/>
        </w:rPr>
        <w:t xml:space="preserve">, dan ditambah dengan lingkungan sekitar </w:t>
      </w:r>
      <w:r w:rsidR="00C70B8B" w:rsidRPr="00BF4229">
        <w:rPr>
          <w:rFonts w:asciiTheme="majorBidi" w:hAnsiTheme="majorBidi" w:cstheme="majorBidi"/>
          <w:i/>
          <w:iCs/>
          <w:sz w:val="24"/>
          <w:szCs w:val="24"/>
        </w:rPr>
        <w:t xml:space="preserve">resto </w:t>
      </w:r>
      <w:r w:rsidR="00C70B8B">
        <w:rPr>
          <w:rFonts w:asciiTheme="majorBidi" w:hAnsiTheme="majorBidi" w:cstheme="majorBidi"/>
          <w:sz w:val="24"/>
          <w:szCs w:val="24"/>
        </w:rPr>
        <w:t>yang di dominasi ba</w:t>
      </w:r>
      <w:r w:rsidR="001D1C70">
        <w:rPr>
          <w:rFonts w:asciiTheme="majorBidi" w:hAnsiTheme="majorBidi" w:cstheme="majorBidi"/>
          <w:sz w:val="24"/>
          <w:szCs w:val="24"/>
        </w:rPr>
        <w:t>ngunan perkantoran dan perbankan.</w:t>
      </w:r>
    </w:p>
    <w:p w:rsidR="00D04966" w:rsidRPr="001D1C70" w:rsidRDefault="00083C1F" w:rsidP="001D1C70">
      <w:pPr>
        <w:pStyle w:val="ListParagraph"/>
        <w:spacing w:after="0" w:line="480" w:lineRule="auto"/>
        <w:ind w:left="0" w:firstLine="567"/>
        <w:jc w:val="both"/>
        <w:rPr>
          <w:rFonts w:asciiTheme="majorBidi" w:hAnsiTheme="majorBidi" w:cstheme="majorBidi"/>
          <w:sz w:val="24"/>
          <w:szCs w:val="24"/>
        </w:rPr>
      </w:pPr>
      <w:r>
        <w:rPr>
          <w:rFonts w:asciiTheme="majorBidi" w:hAnsiTheme="majorBidi" w:cstheme="majorBidi"/>
          <w:sz w:val="24"/>
          <w:szCs w:val="24"/>
        </w:rPr>
        <w:t>Menurut Utami (</w:t>
      </w:r>
      <w:r w:rsidR="001D1C70">
        <w:rPr>
          <w:rFonts w:asciiTheme="majorBidi" w:hAnsiTheme="majorBidi" w:cstheme="majorBidi"/>
          <w:sz w:val="24"/>
          <w:szCs w:val="24"/>
        </w:rPr>
        <w:t xml:space="preserve">2017:322) </w:t>
      </w:r>
      <w:r w:rsidR="001D1C70" w:rsidRPr="005457FC">
        <w:rPr>
          <w:rFonts w:asciiTheme="majorBidi" w:hAnsiTheme="majorBidi" w:cstheme="majorBidi"/>
          <w:i/>
          <w:iCs/>
          <w:sz w:val="24"/>
          <w:szCs w:val="24"/>
        </w:rPr>
        <w:t xml:space="preserve">Store atmosphere </w:t>
      </w:r>
      <w:r w:rsidR="001D1C70">
        <w:rPr>
          <w:rFonts w:asciiTheme="majorBidi" w:hAnsiTheme="majorBidi" w:cstheme="majorBidi"/>
          <w:sz w:val="24"/>
          <w:szCs w:val="24"/>
        </w:rPr>
        <w:t xml:space="preserve">merupakan kombinasi dari karakteristik fisik toko seperti arsitektur, tata letak, pencahayaan, pemajangan, warna, temperatur, musik, dan aroma yang secara menyeluruh akan menciptakan citra dalam benak konsumen. </w:t>
      </w:r>
    </w:p>
    <w:p w:rsidR="00B15A97" w:rsidRDefault="009322E1" w:rsidP="00B73AA9">
      <w:pPr>
        <w:pStyle w:val="ListParagraph"/>
        <w:spacing w:line="480" w:lineRule="auto"/>
        <w:ind w:left="0" w:firstLine="720"/>
        <w:jc w:val="both"/>
        <w:rPr>
          <w:rFonts w:asciiTheme="majorBidi" w:hAnsiTheme="majorBidi" w:cstheme="majorBidi"/>
          <w:b/>
          <w:bCs/>
          <w:sz w:val="24"/>
          <w:szCs w:val="24"/>
        </w:rPr>
      </w:pPr>
      <w:r>
        <w:rPr>
          <w:rFonts w:ascii="Times New Roman" w:hAnsi="Times New Roman"/>
          <w:sz w:val="24"/>
          <w:szCs w:val="24"/>
          <w:lang w:val="en-US"/>
        </w:rPr>
        <w:t>Berdasarkan uraian permasalahan diatas maka dilakukan penelitian</w:t>
      </w:r>
      <w:r w:rsidR="00C5116C">
        <w:rPr>
          <w:rFonts w:asciiTheme="majorBidi" w:hAnsiTheme="majorBidi" w:cstheme="majorBidi"/>
          <w:sz w:val="24"/>
          <w:szCs w:val="24"/>
        </w:rPr>
        <w:t xml:space="preserve"> </w:t>
      </w:r>
      <w:r w:rsidR="00C5116C">
        <w:rPr>
          <w:rFonts w:asciiTheme="majorBidi" w:hAnsiTheme="majorBidi" w:cstheme="majorBidi"/>
          <w:b/>
          <w:bCs/>
          <w:sz w:val="24"/>
          <w:szCs w:val="24"/>
        </w:rPr>
        <w:t>“</w:t>
      </w:r>
      <w:r w:rsidR="00B15A97">
        <w:rPr>
          <w:rFonts w:asciiTheme="majorBidi" w:hAnsiTheme="majorBidi" w:cstheme="majorBidi"/>
          <w:b/>
          <w:bCs/>
          <w:sz w:val="24"/>
          <w:szCs w:val="24"/>
        </w:rPr>
        <w:t xml:space="preserve">Analisis </w:t>
      </w:r>
      <w:r w:rsidR="00C5116C" w:rsidRPr="00B15A97">
        <w:rPr>
          <w:rFonts w:asciiTheme="majorBidi" w:hAnsiTheme="majorBidi" w:cstheme="majorBidi"/>
          <w:b/>
          <w:bCs/>
          <w:i/>
          <w:iCs/>
          <w:sz w:val="24"/>
          <w:szCs w:val="24"/>
        </w:rPr>
        <w:t>Store Atmosphere</w:t>
      </w:r>
      <w:r w:rsidR="00C5116C">
        <w:rPr>
          <w:rFonts w:asciiTheme="majorBidi" w:hAnsiTheme="majorBidi" w:cstheme="majorBidi"/>
          <w:b/>
          <w:bCs/>
          <w:sz w:val="24"/>
          <w:szCs w:val="24"/>
        </w:rPr>
        <w:t xml:space="preserve"> t</w:t>
      </w:r>
      <w:r w:rsidR="00D25CE2">
        <w:rPr>
          <w:rFonts w:asciiTheme="majorBidi" w:hAnsiTheme="majorBidi" w:cstheme="majorBidi"/>
          <w:b/>
          <w:bCs/>
          <w:sz w:val="24"/>
          <w:szCs w:val="24"/>
        </w:rPr>
        <w:t xml:space="preserve">erhadap </w:t>
      </w:r>
      <w:r w:rsidR="00B15A97">
        <w:rPr>
          <w:rFonts w:asciiTheme="majorBidi" w:hAnsiTheme="majorBidi" w:cstheme="majorBidi"/>
          <w:b/>
          <w:bCs/>
          <w:sz w:val="24"/>
          <w:szCs w:val="24"/>
        </w:rPr>
        <w:t xml:space="preserve">Keputusan Pembelian Ulang </w:t>
      </w:r>
      <w:r w:rsidR="00D768CA">
        <w:rPr>
          <w:rFonts w:asciiTheme="majorBidi" w:hAnsiTheme="majorBidi" w:cstheme="majorBidi"/>
          <w:b/>
          <w:bCs/>
          <w:sz w:val="24"/>
          <w:szCs w:val="24"/>
        </w:rPr>
        <w:t>(Studi K</w:t>
      </w:r>
      <w:r w:rsidR="00B73AA9">
        <w:rPr>
          <w:rFonts w:asciiTheme="majorBidi" w:hAnsiTheme="majorBidi" w:cstheme="majorBidi"/>
          <w:b/>
          <w:bCs/>
          <w:sz w:val="24"/>
          <w:szCs w:val="24"/>
        </w:rPr>
        <w:t>asus pada</w:t>
      </w:r>
      <w:r w:rsidR="00D25CE2">
        <w:rPr>
          <w:rFonts w:asciiTheme="majorBidi" w:hAnsiTheme="majorBidi" w:cstheme="majorBidi"/>
          <w:b/>
          <w:bCs/>
          <w:sz w:val="24"/>
          <w:szCs w:val="24"/>
        </w:rPr>
        <w:t xml:space="preserve"> </w:t>
      </w:r>
      <w:r w:rsidR="00D25CE2" w:rsidRPr="00B73AA9">
        <w:rPr>
          <w:rFonts w:asciiTheme="majorBidi" w:hAnsiTheme="majorBidi" w:cstheme="majorBidi"/>
          <w:b/>
          <w:bCs/>
          <w:i/>
          <w:iCs/>
          <w:sz w:val="24"/>
          <w:szCs w:val="24"/>
        </w:rPr>
        <w:t>R</w:t>
      </w:r>
      <w:r w:rsidR="00B73AA9" w:rsidRPr="00B73AA9">
        <w:rPr>
          <w:rFonts w:asciiTheme="majorBidi" w:hAnsiTheme="majorBidi" w:cstheme="majorBidi"/>
          <w:b/>
          <w:bCs/>
          <w:i/>
          <w:iCs/>
          <w:sz w:val="24"/>
          <w:szCs w:val="24"/>
        </w:rPr>
        <w:t>esto</w:t>
      </w:r>
      <w:r w:rsidR="00B73AA9">
        <w:rPr>
          <w:rFonts w:asciiTheme="majorBidi" w:hAnsiTheme="majorBidi" w:cstheme="majorBidi"/>
          <w:b/>
          <w:bCs/>
          <w:sz w:val="24"/>
          <w:szCs w:val="24"/>
        </w:rPr>
        <w:t xml:space="preserve"> Lekker 188 </w:t>
      </w:r>
      <w:r w:rsidR="00C5116C">
        <w:rPr>
          <w:rFonts w:asciiTheme="majorBidi" w:hAnsiTheme="majorBidi" w:cstheme="majorBidi"/>
          <w:b/>
          <w:bCs/>
          <w:sz w:val="24"/>
          <w:szCs w:val="24"/>
        </w:rPr>
        <w:t>Bandung</w:t>
      </w:r>
      <w:r w:rsidR="00C3652F">
        <w:rPr>
          <w:rFonts w:asciiTheme="majorBidi" w:hAnsiTheme="majorBidi" w:cstheme="majorBidi"/>
          <w:b/>
          <w:bCs/>
          <w:sz w:val="24"/>
          <w:szCs w:val="24"/>
        </w:rPr>
        <w:t>)</w:t>
      </w:r>
      <w:r w:rsidR="00C5116C">
        <w:rPr>
          <w:rFonts w:asciiTheme="majorBidi" w:hAnsiTheme="majorBidi" w:cstheme="majorBidi"/>
          <w:b/>
          <w:bCs/>
          <w:sz w:val="24"/>
          <w:szCs w:val="24"/>
        </w:rPr>
        <w:t>”.</w:t>
      </w:r>
    </w:p>
    <w:p w:rsidR="00D04966" w:rsidRPr="00D04966" w:rsidRDefault="00D04966" w:rsidP="00D04966">
      <w:pPr>
        <w:pStyle w:val="ListParagraph"/>
        <w:spacing w:line="480" w:lineRule="auto"/>
        <w:ind w:left="0" w:firstLine="720"/>
        <w:jc w:val="both"/>
        <w:rPr>
          <w:rFonts w:asciiTheme="majorBidi" w:hAnsiTheme="majorBidi" w:cstheme="majorBidi"/>
          <w:b/>
          <w:bCs/>
          <w:sz w:val="24"/>
          <w:szCs w:val="24"/>
        </w:rPr>
      </w:pPr>
    </w:p>
    <w:p w:rsidR="00C5116C" w:rsidRPr="006C3104" w:rsidRDefault="00C5116C" w:rsidP="006C3104">
      <w:pPr>
        <w:pStyle w:val="ListParagraph"/>
        <w:numPr>
          <w:ilvl w:val="1"/>
          <w:numId w:val="1"/>
        </w:numPr>
        <w:spacing w:line="360" w:lineRule="auto"/>
        <w:jc w:val="both"/>
        <w:rPr>
          <w:rFonts w:asciiTheme="majorBidi" w:hAnsiTheme="majorBidi" w:cstheme="majorBidi"/>
          <w:b/>
          <w:bCs/>
          <w:sz w:val="24"/>
          <w:szCs w:val="24"/>
        </w:rPr>
      </w:pPr>
      <w:r>
        <w:rPr>
          <w:rFonts w:asciiTheme="majorBidi" w:hAnsiTheme="majorBidi" w:cstheme="majorBidi"/>
          <w:b/>
          <w:bCs/>
          <w:sz w:val="24"/>
          <w:szCs w:val="24"/>
        </w:rPr>
        <w:t>Rumusan Masalah</w:t>
      </w:r>
    </w:p>
    <w:p w:rsidR="00C5116C" w:rsidRDefault="00C5116C" w:rsidP="00A40433">
      <w:pPr>
        <w:pStyle w:val="ListParagraph"/>
        <w:spacing w:line="480" w:lineRule="auto"/>
        <w:ind w:left="0" w:firstLine="720"/>
        <w:jc w:val="both"/>
        <w:rPr>
          <w:rFonts w:asciiTheme="majorBidi" w:hAnsiTheme="majorBidi" w:cstheme="majorBidi"/>
          <w:sz w:val="24"/>
          <w:szCs w:val="24"/>
        </w:rPr>
      </w:pPr>
      <w:r>
        <w:rPr>
          <w:rFonts w:asciiTheme="majorBidi" w:hAnsiTheme="majorBidi" w:cstheme="majorBidi"/>
          <w:sz w:val="24"/>
          <w:szCs w:val="24"/>
        </w:rPr>
        <w:t>Berdasarkan uraian latar belakang penelitian yang dikemukakan diatas, maka penulis mencoba untuk merumuskan masalah yang akan dibahas dalam penelitian ini, adalah sebagai berikut :</w:t>
      </w:r>
    </w:p>
    <w:p w:rsidR="00C5116C" w:rsidRDefault="00C5116C" w:rsidP="009322E1">
      <w:pPr>
        <w:pStyle w:val="ListParagraph"/>
        <w:numPr>
          <w:ilvl w:val="0"/>
          <w:numId w:val="3"/>
        </w:numPr>
        <w:spacing w:line="480" w:lineRule="auto"/>
        <w:jc w:val="both"/>
        <w:rPr>
          <w:rFonts w:asciiTheme="majorBidi" w:hAnsiTheme="majorBidi" w:cstheme="majorBidi"/>
          <w:sz w:val="24"/>
          <w:szCs w:val="24"/>
        </w:rPr>
      </w:pPr>
      <w:r>
        <w:rPr>
          <w:rFonts w:asciiTheme="majorBidi" w:hAnsiTheme="majorBidi" w:cstheme="majorBidi"/>
          <w:sz w:val="24"/>
          <w:szCs w:val="24"/>
        </w:rPr>
        <w:t xml:space="preserve">Bagaimana </w:t>
      </w:r>
      <w:r w:rsidRPr="009322E1">
        <w:rPr>
          <w:rFonts w:asciiTheme="majorBidi" w:hAnsiTheme="majorBidi" w:cstheme="majorBidi"/>
          <w:i/>
          <w:iCs/>
          <w:sz w:val="24"/>
          <w:szCs w:val="24"/>
        </w:rPr>
        <w:t>store atmosphere</w:t>
      </w:r>
      <w:r>
        <w:rPr>
          <w:rFonts w:asciiTheme="majorBidi" w:hAnsiTheme="majorBidi" w:cstheme="majorBidi"/>
          <w:sz w:val="24"/>
          <w:szCs w:val="24"/>
        </w:rPr>
        <w:t xml:space="preserve"> pada </w:t>
      </w:r>
      <w:r w:rsidRPr="009322E1">
        <w:rPr>
          <w:rFonts w:asciiTheme="majorBidi" w:hAnsiTheme="majorBidi" w:cstheme="majorBidi"/>
          <w:i/>
          <w:iCs/>
          <w:sz w:val="24"/>
          <w:szCs w:val="24"/>
        </w:rPr>
        <w:t>resto</w:t>
      </w:r>
      <w:r>
        <w:rPr>
          <w:rFonts w:asciiTheme="majorBidi" w:hAnsiTheme="majorBidi" w:cstheme="majorBidi"/>
          <w:sz w:val="24"/>
          <w:szCs w:val="24"/>
        </w:rPr>
        <w:t xml:space="preserve"> Lekker 188 Bandung</w:t>
      </w:r>
      <w:r w:rsidR="003D39B6">
        <w:rPr>
          <w:rFonts w:asciiTheme="majorBidi" w:hAnsiTheme="majorBidi" w:cstheme="majorBidi"/>
          <w:sz w:val="24"/>
          <w:szCs w:val="24"/>
        </w:rPr>
        <w:t>.</w:t>
      </w:r>
      <w:r w:rsidR="00CA3FF8">
        <w:rPr>
          <w:rFonts w:asciiTheme="majorBidi" w:hAnsiTheme="majorBidi" w:cstheme="majorBidi"/>
          <w:sz w:val="24"/>
          <w:szCs w:val="24"/>
        </w:rPr>
        <w:t xml:space="preserve"> </w:t>
      </w:r>
    </w:p>
    <w:p w:rsidR="00C5116C" w:rsidRDefault="00C5116C" w:rsidP="009322E1">
      <w:pPr>
        <w:pStyle w:val="ListParagraph"/>
        <w:numPr>
          <w:ilvl w:val="0"/>
          <w:numId w:val="3"/>
        </w:numPr>
        <w:spacing w:line="480" w:lineRule="auto"/>
        <w:jc w:val="both"/>
        <w:rPr>
          <w:rFonts w:asciiTheme="majorBidi" w:hAnsiTheme="majorBidi" w:cstheme="majorBidi"/>
          <w:sz w:val="24"/>
          <w:szCs w:val="24"/>
        </w:rPr>
      </w:pPr>
      <w:r>
        <w:rPr>
          <w:rFonts w:asciiTheme="majorBidi" w:hAnsiTheme="majorBidi" w:cstheme="majorBidi"/>
          <w:sz w:val="24"/>
          <w:szCs w:val="24"/>
        </w:rPr>
        <w:t xml:space="preserve">Bagaimana </w:t>
      </w:r>
      <w:r w:rsidR="00B15A97">
        <w:rPr>
          <w:rFonts w:asciiTheme="majorBidi" w:hAnsiTheme="majorBidi" w:cstheme="majorBidi"/>
          <w:sz w:val="24"/>
          <w:szCs w:val="24"/>
        </w:rPr>
        <w:t xml:space="preserve">keputusan pembelian ulang </w:t>
      </w:r>
      <w:r>
        <w:rPr>
          <w:rFonts w:asciiTheme="majorBidi" w:hAnsiTheme="majorBidi" w:cstheme="majorBidi"/>
          <w:sz w:val="24"/>
          <w:szCs w:val="24"/>
        </w:rPr>
        <w:t xml:space="preserve">pada </w:t>
      </w:r>
      <w:r w:rsidRPr="009322E1">
        <w:rPr>
          <w:rFonts w:asciiTheme="majorBidi" w:hAnsiTheme="majorBidi" w:cstheme="majorBidi"/>
          <w:i/>
          <w:iCs/>
          <w:sz w:val="24"/>
          <w:szCs w:val="24"/>
        </w:rPr>
        <w:t>resto</w:t>
      </w:r>
      <w:r>
        <w:rPr>
          <w:rFonts w:asciiTheme="majorBidi" w:hAnsiTheme="majorBidi" w:cstheme="majorBidi"/>
          <w:sz w:val="24"/>
          <w:szCs w:val="24"/>
        </w:rPr>
        <w:t xml:space="preserve"> lekker 188 Bandung</w:t>
      </w:r>
      <w:r w:rsidR="003D39B6">
        <w:rPr>
          <w:rFonts w:asciiTheme="majorBidi" w:hAnsiTheme="majorBidi" w:cstheme="majorBidi"/>
          <w:sz w:val="24"/>
          <w:szCs w:val="24"/>
        </w:rPr>
        <w:t>.</w:t>
      </w:r>
    </w:p>
    <w:p w:rsidR="009322E1" w:rsidRDefault="00C5116C" w:rsidP="009322E1">
      <w:pPr>
        <w:pStyle w:val="ListParagraph"/>
        <w:numPr>
          <w:ilvl w:val="0"/>
          <w:numId w:val="3"/>
        </w:numPr>
        <w:spacing w:after="0" w:line="480" w:lineRule="auto"/>
        <w:jc w:val="both"/>
        <w:rPr>
          <w:rFonts w:asciiTheme="majorBidi" w:hAnsiTheme="majorBidi" w:cstheme="majorBidi"/>
          <w:sz w:val="24"/>
          <w:szCs w:val="24"/>
        </w:rPr>
      </w:pPr>
      <w:r>
        <w:rPr>
          <w:rFonts w:asciiTheme="majorBidi" w:hAnsiTheme="majorBidi" w:cstheme="majorBidi"/>
          <w:sz w:val="24"/>
          <w:szCs w:val="24"/>
        </w:rPr>
        <w:t xml:space="preserve">Seberapa besar pengaruh </w:t>
      </w:r>
      <w:r w:rsidRPr="009322E1">
        <w:rPr>
          <w:rFonts w:asciiTheme="majorBidi" w:hAnsiTheme="majorBidi" w:cstheme="majorBidi"/>
          <w:i/>
          <w:iCs/>
          <w:sz w:val="24"/>
          <w:szCs w:val="24"/>
        </w:rPr>
        <w:t>store</w:t>
      </w:r>
      <w:r>
        <w:rPr>
          <w:rFonts w:asciiTheme="majorBidi" w:hAnsiTheme="majorBidi" w:cstheme="majorBidi"/>
          <w:sz w:val="24"/>
          <w:szCs w:val="24"/>
        </w:rPr>
        <w:t xml:space="preserve"> </w:t>
      </w:r>
      <w:r w:rsidRPr="009322E1">
        <w:rPr>
          <w:rFonts w:asciiTheme="majorBidi" w:hAnsiTheme="majorBidi" w:cstheme="majorBidi"/>
          <w:i/>
          <w:iCs/>
          <w:sz w:val="24"/>
          <w:szCs w:val="24"/>
        </w:rPr>
        <w:t>atmosphere</w:t>
      </w:r>
      <w:r>
        <w:rPr>
          <w:rFonts w:asciiTheme="majorBidi" w:hAnsiTheme="majorBidi" w:cstheme="majorBidi"/>
          <w:sz w:val="24"/>
          <w:szCs w:val="24"/>
        </w:rPr>
        <w:t xml:space="preserve"> terhadap </w:t>
      </w:r>
      <w:r w:rsidR="00B15A97">
        <w:rPr>
          <w:rFonts w:asciiTheme="majorBidi" w:hAnsiTheme="majorBidi" w:cstheme="majorBidi"/>
          <w:sz w:val="24"/>
          <w:szCs w:val="24"/>
        </w:rPr>
        <w:t xml:space="preserve">keputusan pembelian ulang </w:t>
      </w:r>
      <w:r>
        <w:rPr>
          <w:rFonts w:asciiTheme="majorBidi" w:hAnsiTheme="majorBidi" w:cstheme="majorBidi"/>
          <w:sz w:val="24"/>
          <w:szCs w:val="24"/>
        </w:rPr>
        <w:t>pada</w:t>
      </w:r>
      <w:r w:rsidRPr="009322E1">
        <w:rPr>
          <w:rFonts w:asciiTheme="majorBidi" w:hAnsiTheme="majorBidi" w:cstheme="majorBidi"/>
          <w:i/>
          <w:iCs/>
          <w:sz w:val="24"/>
          <w:szCs w:val="24"/>
        </w:rPr>
        <w:t xml:space="preserve"> resto</w:t>
      </w:r>
      <w:r>
        <w:rPr>
          <w:rFonts w:asciiTheme="majorBidi" w:hAnsiTheme="majorBidi" w:cstheme="majorBidi"/>
          <w:sz w:val="24"/>
          <w:szCs w:val="24"/>
        </w:rPr>
        <w:t xml:space="preserve"> Lekker 188 </w:t>
      </w:r>
      <w:r w:rsidR="00B15A97">
        <w:rPr>
          <w:rFonts w:asciiTheme="majorBidi" w:hAnsiTheme="majorBidi" w:cstheme="majorBidi"/>
          <w:sz w:val="24"/>
          <w:szCs w:val="24"/>
        </w:rPr>
        <w:t>Bandung</w:t>
      </w:r>
      <w:r>
        <w:rPr>
          <w:rFonts w:asciiTheme="majorBidi" w:hAnsiTheme="majorBidi" w:cstheme="majorBidi"/>
          <w:sz w:val="24"/>
          <w:szCs w:val="24"/>
        </w:rPr>
        <w:t>.</w:t>
      </w:r>
    </w:p>
    <w:p w:rsidR="001D1C70" w:rsidRDefault="001D1C70" w:rsidP="001D1C70">
      <w:pPr>
        <w:spacing w:after="0" w:line="480" w:lineRule="auto"/>
        <w:jc w:val="both"/>
        <w:rPr>
          <w:rFonts w:asciiTheme="majorBidi" w:hAnsiTheme="majorBidi" w:cstheme="majorBidi"/>
          <w:sz w:val="24"/>
          <w:szCs w:val="24"/>
        </w:rPr>
      </w:pPr>
    </w:p>
    <w:p w:rsidR="009B5EDF" w:rsidRDefault="009B5EDF" w:rsidP="001D1C70">
      <w:pPr>
        <w:spacing w:after="0" w:line="480" w:lineRule="auto"/>
        <w:jc w:val="both"/>
        <w:rPr>
          <w:rFonts w:asciiTheme="majorBidi" w:hAnsiTheme="majorBidi" w:cstheme="majorBidi"/>
          <w:sz w:val="24"/>
          <w:szCs w:val="24"/>
        </w:rPr>
      </w:pPr>
    </w:p>
    <w:p w:rsidR="009B5EDF" w:rsidRPr="001D1C70" w:rsidRDefault="009B5EDF" w:rsidP="001D1C70">
      <w:pPr>
        <w:spacing w:after="0" w:line="480" w:lineRule="auto"/>
        <w:jc w:val="both"/>
        <w:rPr>
          <w:rFonts w:asciiTheme="majorBidi" w:hAnsiTheme="majorBidi" w:cstheme="majorBidi"/>
          <w:sz w:val="24"/>
          <w:szCs w:val="24"/>
        </w:rPr>
      </w:pPr>
    </w:p>
    <w:p w:rsidR="00C5116C" w:rsidRDefault="00C5116C" w:rsidP="00A40433">
      <w:pPr>
        <w:pStyle w:val="ListParagraph"/>
        <w:numPr>
          <w:ilvl w:val="1"/>
          <w:numId w:val="1"/>
        </w:numPr>
        <w:spacing w:after="0" w:line="48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Maksud dan Tujuan </w:t>
      </w:r>
      <w:r w:rsidR="00D768CA">
        <w:rPr>
          <w:rFonts w:asciiTheme="majorBidi" w:hAnsiTheme="majorBidi" w:cstheme="majorBidi"/>
          <w:b/>
          <w:bCs/>
          <w:sz w:val="24"/>
          <w:szCs w:val="24"/>
        </w:rPr>
        <w:t>Penelitian</w:t>
      </w:r>
    </w:p>
    <w:p w:rsidR="00C5116C" w:rsidRPr="00354F80" w:rsidRDefault="00C5116C" w:rsidP="00A40433">
      <w:pPr>
        <w:spacing w:after="0" w:line="480" w:lineRule="auto"/>
        <w:jc w:val="both"/>
        <w:rPr>
          <w:rFonts w:asciiTheme="majorBidi" w:hAnsiTheme="majorBidi" w:cstheme="majorBidi"/>
          <w:b/>
          <w:bCs/>
          <w:sz w:val="24"/>
          <w:szCs w:val="24"/>
        </w:rPr>
      </w:pPr>
      <w:r w:rsidRPr="00354F80">
        <w:rPr>
          <w:rFonts w:asciiTheme="majorBidi" w:hAnsiTheme="majorBidi" w:cstheme="majorBidi"/>
          <w:b/>
          <w:bCs/>
          <w:sz w:val="24"/>
          <w:szCs w:val="24"/>
        </w:rPr>
        <w:t>1.3.1</w:t>
      </w:r>
      <w:r w:rsidRPr="00354F80">
        <w:rPr>
          <w:rFonts w:asciiTheme="majorBidi" w:hAnsiTheme="majorBidi" w:cstheme="majorBidi"/>
          <w:b/>
          <w:bCs/>
          <w:sz w:val="24"/>
          <w:szCs w:val="24"/>
        </w:rPr>
        <w:tab/>
        <w:t>Maksud Penelitian</w:t>
      </w:r>
    </w:p>
    <w:p w:rsidR="00A40433" w:rsidRDefault="00C5116C" w:rsidP="00B73AA9">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t xml:space="preserve">Maksud dari penelitian ini adalah untuk memperoleh data sebagai sumber informasi untuk diolah dan dianalisis, untuk mengetahui </w:t>
      </w:r>
      <w:r w:rsidR="00C3652F">
        <w:rPr>
          <w:rFonts w:asciiTheme="majorBidi" w:hAnsiTheme="majorBidi" w:cstheme="majorBidi"/>
          <w:sz w:val="24"/>
          <w:szCs w:val="24"/>
        </w:rPr>
        <w:t xml:space="preserve">analisis </w:t>
      </w:r>
      <w:r w:rsidRPr="00C3652F">
        <w:rPr>
          <w:rFonts w:asciiTheme="majorBidi" w:hAnsiTheme="majorBidi" w:cstheme="majorBidi"/>
          <w:i/>
          <w:iCs/>
          <w:sz w:val="24"/>
          <w:szCs w:val="24"/>
        </w:rPr>
        <w:t>store atmosphere</w:t>
      </w:r>
      <w:r>
        <w:rPr>
          <w:rFonts w:asciiTheme="majorBidi" w:hAnsiTheme="majorBidi" w:cstheme="majorBidi"/>
          <w:sz w:val="24"/>
          <w:szCs w:val="24"/>
        </w:rPr>
        <w:t xml:space="preserve"> terhadap </w:t>
      </w:r>
      <w:r w:rsidR="00C3652F">
        <w:rPr>
          <w:rFonts w:asciiTheme="majorBidi" w:hAnsiTheme="majorBidi" w:cstheme="majorBidi"/>
          <w:sz w:val="24"/>
          <w:szCs w:val="24"/>
        </w:rPr>
        <w:t xml:space="preserve">keputusan pembelian ulang </w:t>
      </w:r>
      <w:r>
        <w:rPr>
          <w:rFonts w:asciiTheme="majorBidi" w:hAnsiTheme="majorBidi" w:cstheme="majorBidi"/>
          <w:sz w:val="24"/>
          <w:szCs w:val="24"/>
        </w:rPr>
        <w:t xml:space="preserve">pada </w:t>
      </w:r>
      <w:r w:rsidRPr="009322E1">
        <w:rPr>
          <w:rFonts w:asciiTheme="majorBidi" w:hAnsiTheme="majorBidi" w:cstheme="majorBidi"/>
          <w:i/>
          <w:iCs/>
          <w:sz w:val="24"/>
          <w:szCs w:val="24"/>
        </w:rPr>
        <w:t>resto</w:t>
      </w:r>
      <w:r>
        <w:rPr>
          <w:rFonts w:asciiTheme="majorBidi" w:hAnsiTheme="majorBidi" w:cstheme="majorBidi"/>
          <w:sz w:val="24"/>
          <w:szCs w:val="24"/>
        </w:rPr>
        <w:t xml:space="preserve"> Lekker 188 </w:t>
      </w:r>
      <w:r w:rsidR="00B73AA9">
        <w:rPr>
          <w:rFonts w:asciiTheme="majorBidi" w:hAnsiTheme="majorBidi" w:cstheme="majorBidi"/>
          <w:sz w:val="24"/>
          <w:szCs w:val="24"/>
        </w:rPr>
        <w:t>Bandung.</w:t>
      </w:r>
    </w:p>
    <w:p w:rsidR="001D1C70" w:rsidRPr="007422F5" w:rsidRDefault="001D1C70" w:rsidP="007422F5">
      <w:pPr>
        <w:spacing w:after="0" w:line="480" w:lineRule="auto"/>
        <w:jc w:val="both"/>
        <w:rPr>
          <w:rFonts w:asciiTheme="majorBidi" w:hAnsiTheme="majorBidi" w:cstheme="majorBidi"/>
          <w:sz w:val="24"/>
          <w:szCs w:val="24"/>
        </w:rPr>
      </w:pPr>
    </w:p>
    <w:p w:rsidR="00C5116C" w:rsidRPr="00A40433" w:rsidRDefault="00C5116C" w:rsidP="00D04966">
      <w:pPr>
        <w:spacing w:after="0" w:line="480" w:lineRule="auto"/>
        <w:jc w:val="both"/>
        <w:rPr>
          <w:rFonts w:asciiTheme="majorBidi" w:hAnsiTheme="majorBidi" w:cstheme="majorBidi"/>
          <w:sz w:val="24"/>
          <w:szCs w:val="24"/>
        </w:rPr>
      </w:pPr>
      <w:r w:rsidRPr="00A40433">
        <w:rPr>
          <w:rFonts w:asciiTheme="majorBidi" w:hAnsiTheme="majorBidi" w:cstheme="majorBidi"/>
          <w:b/>
          <w:bCs/>
          <w:sz w:val="24"/>
          <w:szCs w:val="24"/>
        </w:rPr>
        <w:t>1.3.2</w:t>
      </w:r>
      <w:r w:rsidRPr="00A40433">
        <w:rPr>
          <w:rFonts w:asciiTheme="majorBidi" w:hAnsiTheme="majorBidi" w:cstheme="majorBidi"/>
          <w:b/>
          <w:bCs/>
          <w:sz w:val="24"/>
          <w:szCs w:val="24"/>
        </w:rPr>
        <w:tab/>
        <w:t>Tujuan Penelitian</w:t>
      </w:r>
    </w:p>
    <w:p w:rsidR="00C5116C" w:rsidRDefault="00C5116C" w:rsidP="00D04966">
      <w:pPr>
        <w:pStyle w:val="ListParagraph"/>
        <w:spacing w:after="0" w:line="480" w:lineRule="auto"/>
        <w:ind w:left="0" w:firstLine="720"/>
        <w:jc w:val="both"/>
        <w:rPr>
          <w:rFonts w:asciiTheme="majorBidi" w:hAnsiTheme="majorBidi" w:cstheme="majorBidi"/>
          <w:sz w:val="24"/>
          <w:szCs w:val="24"/>
        </w:rPr>
      </w:pPr>
      <w:r>
        <w:rPr>
          <w:rFonts w:asciiTheme="majorBidi" w:hAnsiTheme="majorBidi" w:cstheme="majorBidi"/>
          <w:sz w:val="24"/>
          <w:szCs w:val="24"/>
        </w:rPr>
        <w:t>Sesuai dengan permasalahan diatas, maka yang menjadi tujun penelitian ini adalah sebagai berikut:</w:t>
      </w:r>
    </w:p>
    <w:p w:rsidR="009322E1" w:rsidRDefault="00C5116C" w:rsidP="009322E1">
      <w:pPr>
        <w:pStyle w:val="ListParagraph"/>
        <w:numPr>
          <w:ilvl w:val="0"/>
          <w:numId w:val="4"/>
        </w:numPr>
        <w:spacing w:line="480" w:lineRule="auto"/>
        <w:jc w:val="both"/>
        <w:rPr>
          <w:rFonts w:asciiTheme="majorBidi" w:hAnsiTheme="majorBidi" w:cstheme="majorBidi"/>
          <w:sz w:val="24"/>
          <w:szCs w:val="24"/>
        </w:rPr>
      </w:pPr>
      <w:r>
        <w:rPr>
          <w:rFonts w:asciiTheme="majorBidi" w:hAnsiTheme="majorBidi" w:cstheme="majorBidi"/>
          <w:sz w:val="24"/>
          <w:szCs w:val="24"/>
        </w:rPr>
        <w:t xml:space="preserve">Untuk mengetahui </w:t>
      </w:r>
      <w:r w:rsidRPr="009322E1">
        <w:rPr>
          <w:rFonts w:asciiTheme="majorBidi" w:hAnsiTheme="majorBidi" w:cstheme="majorBidi"/>
          <w:i/>
          <w:iCs/>
          <w:sz w:val="24"/>
          <w:szCs w:val="24"/>
        </w:rPr>
        <w:t>store at</w:t>
      </w:r>
      <w:r w:rsidR="00B73AA9" w:rsidRPr="009322E1">
        <w:rPr>
          <w:rFonts w:asciiTheme="majorBidi" w:hAnsiTheme="majorBidi" w:cstheme="majorBidi"/>
          <w:i/>
          <w:iCs/>
          <w:sz w:val="24"/>
          <w:szCs w:val="24"/>
        </w:rPr>
        <w:t>mosphere</w:t>
      </w:r>
      <w:r w:rsidR="00B73AA9">
        <w:rPr>
          <w:rFonts w:asciiTheme="majorBidi" w:hAnsiTheme="majorBidi" w:cstheme="majorBidi"/>
          <w:sz w:val="24"/>
          <w:szCs w:val="24"/>
        </w:rPr>
        <w:t xml:space="preserve"> pada </w:t>
      </w:r>
      <w:r w:rsidR="00B73AA9" w:rsidRPr="009322E1">
        <w:rPr>
          <w:rFonts w:asciiTheme="majorBidi" w:hAnsiTheme="majorBidi" w:cstheme="majorBidi"/>
          <w:i/>
          <w:iCs/>
          <w:sz w:val="24"/>
          <w:szCs w:val="24"/>
        </w:rPr>
        <w:t>resto</w:t>
      </w:r>
      <w:r w:rsidR="00B73AA9">
        <w:rPr>
          <w:rFonts w:asciiTheme="majorBidi" w:hAnsiTheme="majorBidi" w:cstheme="majorBidi"/>
          <w:sz w:val="24"/>
          <w:szCs w:val="24"/>
        </w:rPr>
        <w:t xml:space="preserve"> Lekker 188 </w:t>
      </w:r>
      <w:r>
        <w:rPr>
          <w:rFonts w:asciiTheme="majorBidi" w:hAnsiTheme="majorBidi" w:cstheme="majorBidi"/>
          <w:sz w:val="24"/>
          <w:szCs w:val="24"/>
        </w:rPr>
        <w:t>Bandung.</w:t>
      </w:r>
    </w:p>
    <w:p w:rsidR="009322E1" w:rsidRDefault="00C5116C" w:rsidP="009322E1">
      <w:pPr>
        <w:pStyle w:val="ListParagraph"/>
        <w:numPr>
          <w:ilvl w:val="0"/>
          <w:numId w:val="4"/>
        </w:numPr>
        <w:spacing w:line="480" w:lineRule="auto"/>
        <w:jc w:val="both"/>
        <w:rPr>
          <w:rFonts w:asciiTheme="majorBidi" w:hAnsiTheme="majorBidi" w:cstheme="majorBidi"/>
          <w:sz w:val="24"/>
          <w:szCs w:val="24"/>
        </w:rPr>
      </w:pPr>
      <w:r w:rsidRPr="009322E1">
        <w:rPr>
          <w:rFonts w:asciiTheme="majorBidi" w:hAnsiTheme="majorBidi" w:cstheme="majorBidi"/>
          <w:sz w:val="24"/>
          <w:szCs w:val="24"/>
        </w:rPr>
        <w:t xml:space="preserve">Untuk mengetahui </w:t>
      </w:r>
      <w:r w:rsidR="00C3652F" w:rsidRPr="009322E1">
        <w:rPr>
          <w:rFonts w:asciiTheme="majorBidi" w:hAnsiTheme="majorBidi" w:cstheme="majorBidi"/>
          <w:sz w:val="24"/>
          <w:szCs w:val="24"/>
        </w:rPr>
        <w:t xml:space="preserve">keputusan pembelian ulang </w:t>
      </w:r>
      <w:r w:rsidRPr="009322E1">
        <w:rPr>
          <w:rFonts w:asciiTheme="majorBidi" w:hAnsiTheme="majorBidi" w:cstheme="majorBidi"/>
          <w:sz w:val="24"/>
          <w:szCs w:val="24"/>
        </w:rPr>
        <w:t xml:space="preserve">pada </w:t>
      </w:r>
      <w:r w:rsidRPr="009322E1">
        <w:rPr>
          <w:rFonts w:asciiTheme="majorBidi" w:hAnsiTheme="majorBidi" w:cstheme="majorBidi"/>
          <w:i/>
          <w:iCs/>
          <w:sz w:val="24"/>
          <w:szCs w:val="24"/>
        </w:rPr>
        <w:t>resto</w:t>
      </w:r>
      <w:r w:rsidRPr="009322E1">
        <w:rPr>
          <w:rFonts w:asciiTheme="majorBidi" w:hAnsiTheme="majorBidi" w:cstheme="majorBidi"/>
          <w:sz w:val="24"/>
          <w:szCs w:val="24"/>
        </w:rPr>
        <w:t xml:space="preserve"> Lekker 188 Bandung.</w:t>
      </w:r>
    </w:p>
    <w:p w:rsidR="00D04966" w:rsidRPr="009322E1" w:rsidRDefault="00F5444C" w:rsidP="009322E1">
      <w:pPr>
        <w:pStyle w:val="ListParagraph"/>
        <w:numPr>
          <w:ilvl w:val="0"/>
          <w:numId w:val="4"/>
        </w:numPr>
        <w:spacing w:line="480" w:lineRule="auto"/>
        <w:jc w:val="both"/>
        <w:rPr>
          <w:rFonts w:asciiTheme="majorBidi" w:hAnsiTheme="majorBidi" w:cstheme="majorBidi"/>
          <w:sz w:val="24"/>
          <w:szCs w:val="24"/>
        </w:rPr>
      </w:pPr>
      <w:r w:rsidRPr="009322E1">
        <w:rPr>
          <w:rFonts w:asciiTheme="majorBidi" w:hAnsiTheme="majorBidi" w:cstheme="majorBidi"/>
          <w:sz w:val="24"/>
          <w:szCs w:val="24"/>
        </w:rPr>
        <w:t xml:space="preserve">Untuk </w:t>
      </w:r>
      <w:r w:rsidR="00C5116C" w:rsidRPr="009322E1">
        <w:rPr>
          <w:rFonts w:asciiTheme="majorBidi" w:hAnsiTheme="majorBidi" w:cstheme="majorBidi"/>
          <w:sz w:val="24"/>
          <w:szCs w:val="24"/>
        </w:rPr>
        <w:t xml:space="preserve">mengetahui seberapa besar pengaruh </w:t>
      </w:r>
      <w:r w:rsidR="00C5116C" w:rsidRPr="009322E1">
        <w:rPr>
          <w:rFonts w:asciiTheme="majorBidi" w:hAnsiTheme="majorBidi" w:cstheme="majorBidi"/>
          <w:i/>
          <w:iCs/>
          <w:sz w:val="24"/>
          <w:szCs w:val="24"/>
        </w:rPr>
        <w:t>store atmosphere</w:t>
      </w:r>
      <w:r w:rsidR="00C5116C" w:rsidRPr="009322E1">
        <w:rPr>
          <w:rFonts w:asciiTheme="majorBidi" w:hAnsiTheme="majorBidi" w:cstheme="majorBidi"/>
          <w:sz w:val="24"/>
          <w:szCs w:val="24"/>
        </w:rPr>
        <w:t xml:space="preserve"> terhadap </w:t>
      </w:r>
      <w:r w:rsidR="00C3652F" w:rsidRPr="009322E1">
        <w:rPr>
          <w:rFonts w:asciiTheme="majorBidi" w:hAnsiTheme="majorBidi" w:cstheme="majorBidi"/>
          <w:sz w:val="24"/>
          <w:szCs w:val="24"/>
        </w:rPr>
        <w:t xml:space="preserve">keputusan pembelian ulang </w:t>
      </w:r>
      <w:r w:rsidR="00C5116C" w:rsidRPr="009322E1">
        <w:rPr>
          <w:rFonts w:asciiTheme="majorBidi" w:hAnsiTheme="majorBidi" w:cstheme="majorBidi"/>
          <w:sz w:val="24"/>
          <w:szCs w:val="24"/>
        </w:rPr>
        <w:t xml:space="preserve">pada </w:t>
      </w:r>
      <w:r w:rsidR="00C5116C" w:rsidRPr="009322E1">
        <w:rPr>
          <w:rFonts w:asciiTheme="majorBidi" w:hAnsiTheme="majorBidi" w:cstheme="majorBidi"/>
          <w:i/>
          <w:iCs/>
          <w:sz w:val="24"/>
          <w:szCs w:val="24"/>
        </w:rPr>
        <w:t>resto</w:t>
      </w:r>
      <w:r w:rsidR="00C5116C" w:rsidRPr="009322E1">
        <w:rPr>
          <w:rFonts w:asciiTheme="majorBidi" w:hAnsiTheme="majorBidi" w:cstheme="majorBidi"/>
          <w:sz w:val="24"/>
          <w:szCs w:val="24"/>
        </w:rPr>
        <w:t xml:space="preserve"> Lekker 188 Bandung.</w:t>
      </w:r>
    </w:p>
    <w:p w:rsidR="002D0AF9" w:rsidRPr="00D04966" w:rsidRDefault="002D0AF9" w:rsidP="00D04966">
      <w:pPr>
        <w:pStyle w:val="ListParagraph"/>
        <w:spacing w:before="240" w:after="0" w:line="480" w:lineRule="auto"/>
        <w:ind w:left="284"/>
        <w:jc w:val="both"/>
        <w:rPr>
          <w:rFonts w:asciiTheme="majorBidi" w:hAnsiTheme="majorBidi" w:cstheme="majorBidi"/>
          <w:sz w:val="24"/>
          <w:szCs w:val="24"/>
        </w:rPr>
      </w:pPr>
    </w:p>
    <w:p w:rsidR="009322E1" w:rsidRPr="005C573F" w:rsidRDefault="00C5116C" w:rsidP="005C573F">
      <w:pPr>
        <w:pStyle w:val="ListParagraph"/>
        <w:numPr>
          <w:ilvl w:val="1"/>
          <w:numId w:val="1"/>
        </w:numPr>
        <w:spacing w:before="240" w:after="0" w:line="480" w:lineRule="auto"/>
        <w:jc w:val="both"/>
        <w:rPr>
          <w:rFonts w:asciiTheme="majorBidi" w:hAnsiTheme="majorBidi" w:cstheme="majorBidi"/>
          <w:b/>
          <w:bCs/>
          <w:sz w:val="24"/>
          <w:szCs w:val="24"/>
        </w:rPr>
      </w:pPr>
      <w:r>
        <w:rPr>
          <w:rFonts w:asciiTheme="majorBidi" w:hAnsiTheme="majorBidi" w:cstheme="majorBidi"/>
          <w:b/>
          <w:bCs/>
          <w:sz w:val="24"/>
          <w:szCs w:val="24"/>
        </w:rPr>
        <w:t>Kegunaan Penelitian</w:t>
      </w:r>
    </w:p>
    <w:p w:rsidR="00A66FCA" w:rsidRPr="00A66FCA" w:rsidRDefault="00A66FCA" w:rsidP="00A66FCA">
      <w:pPr>
        <w:spacing w:after="0" w:line="480" w:lineRule="auto"/>
        <w:jc w:val="both"/>
        <w:rPr>
          <w:rFonts w:ascii="Times New Roman" w:hAnsi="Times New Roman"/>
          <w:b/>
          <w:sz w:val="24"/>
          <w:szCs w:val="24"/>
        </w:rPr>
      </w:pPr>
      <w:r w:rsidRPr="00A66FCA">
        <w:rPr>
          <w:rFonts w:ascii="Times New Roman" w:hAnsi="Times New Roman"/>
          <w:b/>
          <w:sz w:val="24"/>
          <w:szCs w:val="24"/>
        </w:rPr>
        <w:t xml:space="preserve">1.4.1 </w:t>
      </w:r>
      <w:r w:rsidRPr="00A66FCA">
        <w:rPr>
          <w:rFonts w:ascii="Times New Roman" w:hAnsi="Times New Roman"/>
          <w:b/>
          <w:sz w:val="24"/>
          <w:szCs w:val="24"/>
        </w:rPr>
        <w:tab/>
        <w:t>Kegunaan Pengembangan Ilmu</w:t>
      </w:r>
    </w:p>
    <w:p w:rsidR="00A66FCA" w:rsidRDefault="00A66FCA" w:rsidP="00A66FCA">
      <w:pPr>
        <w:spacing w:after="0" w:line="480" w:lineRule="auto"/>
        <w:jc w:val="both"/>
        <w:rPr>
          <w:rFonts w:ascii="Times New Roman" w:hAnsi="Times New Roman"/>
          <w:sz w:val="24"/>
          <w:szCs w:val="24"/>
        </w:rPr>
      </w:pPr>
      <w:r w:rsidRPr="00A66FCA">
        <w:rPr>
          <w:rFonts w:ascii="Times New Roman" w:hAnsi="Times New Roman"/>
          <w:sz w:val="24"/>
          <w:szCs w:val="24"/>
        </w:rPr>
        <w:tab/>
        <w:t xml:space="preserve">Bagi akademis, sebagai referensi dalam pengembangan ilmu pengetahuan, khususnya tentang </w:t>
      </w:r>
      <w:r>
        <w:rPr>
          <w:rFonts w:ascii="Times New Roman" w:hAnsi="Times New Roman"/>
          <w:sz w:val="24"/>
          <w:szCs w:val="24"/>
        </w:rPr>
        <w:t xml:space="preserve">keputusan pembelian ulang </w:t>
      </w:r>
      <w:r w:rsidRPr="00A66FCA">
        <w:rPr>
          <w:rFonts w:ascii="Times New Roman" w:hAnsi="Times New Roman"/>
          <w:sz w:val="24"/>
          <w:szCs w:val="24"/>
          <w:lang w:val="en-US"/>
        </w:rPr>
        <w:t>d</w:t>
      </w:r>
      <w:r w:rsidRPr="00A66FCA">
        <w:rPr>
          <w:rFonts w:ascii="Times New Roman" w:hAnsi="Times New Roman"/>
          <w:sz w:val="24"/>
          <w:szCs w:val="24"/>
        </w:rPr>
        <w:t>an bahan perbandingan bagi pihak-pihak lain untuk mendukung penelitian yang lainnya di masa yang akan datang.</w:t>
      </w:r>
    </w:p>
    <w:p w:rsidR="001D1C70" w:rsidRDefault="001D1C70" w:rsidP="00A66FCA">
      <w:pPr>
        <w:spacing w:after="0" w:line="480" w:lineRule="auto"/>
        <w:jc w:val="both"/>
        <w:rPr>
          <w:rFonts w:ascii="Times New Roman" w:hAnsi="Times New Roman"/>
          <w:sz w:val="24"/>
          <w:szCs w:val="24"/>
        </w:rPr>
      </w:pPr>
    </w:p>
    <w:p w:rsidR="007422F5" w:rsidRDefault="007422F5" w:rsidP="00A66FCA">
      <w:pPr>
        <w:spacing w:after="0" w:line="480" w:lineRule="auto"/>
        <w:jc w:val="both"/>
        <w:rPr>
          <w:rFonts w:ascii="Times New Roman" w:hAnsi="Times New Roman"/>
          <w:sz w:val="24"/>
          <w:szCs w:val="24"/>
        </w:rPr>
      </w:pPr>
    </w:p>
    <w:p w:rsidR="007422F5" w:rsidRPr="00A66FCA" w:rsidRDefault="007422F5" w:rsidP="00A66FCA">
      <w:pPr>
        <w:spacing w:after="0" w:line="480" w:lineRule="auto"/>
        <w:jc w:val="both"/>
        <w:rPr>
          <w:rFonts w:ascii="Times New Roman" w:hAnsi="Times New Roman"/>
          <w:sz w:val="24"/>
          <w:szCs w:val="24"/>
        </w:rPr>
      </w:pPr>
    </w:p>
    <w:p w:rsidR="00A66FCA" w:rsidRPr="00A66FCA" w:rsidRDefault="00A66FCA" w:rsidP="00A66FCA">
      <w:pPr>
        <w:rPr>
          <w:rFonts w:ascii="Times New Roman" w:hAnsi="Times New Roman"/>
          <w:sz w:val="24"/>
          <w:szCs w:val="24"/>
          <w:lang w:val="en-US"/>
        </w:rPr>
      </w:pPr>
      <w:r w:rsidRPr="00A66FCA">
        <w:rPr>
          <w:rFonts w:ascii="Times New Roman" w:hAnsi="Times New Roman"/>
          <w:b/>
          <w:sz w:val="24"/>
          <w:szCs w:val="24"/>
        </w:rPr>
        <w:lastRenderedPageBreak/>
        <w:t xml:space="preserve">1.4.2 </w:t>
      </w:r>
      <w:r w:rsidRPr="00A66FCA">
        <w:rPr>
          <w:rFonts w:ascii="Times New Roman" w:hAnsi="Times New Roman"/>
          <w:b/>
          <w:sz w:val="24"/>
          <w:szCs w:val="24"/>
        </w:rPr>
        <w:tab/>
        <w:t>Kegunaan Operasional</w:t>
      </w:r>
    </w:p>
    <w:p w:rsidR="00A66FCA" w:rsidRDefault="00A66FCA" w:rsidP="00A66FCA">
      <w:pPr>
        <w:spacing w:after="0" w:line="480" w:lineRule="auto"/>
        <w:jc w:val="both"/>
        <w:rPr>
          <w:rFonts w:ascii="Times New Roman" w:hAnsi="Times New Roman"/>
          <w:sz w:val="24"/>
          <w:szCs w:val="24"/>
        </w:rPr>
      </w:pPr>
      <w:r w:rsidRPr="00A66FCA">
        <w:rPr>
          <w:rFonts w:ascii="Times New Roman" w:hAnsi="Times New Roman"/>
          <w:b/>
          <w:sz w:val="24"/>
          <w:szCs w:val="24"/>
        </w:rPr>
        <w:tab/>
      </w:r>
      <w:r w:rsidRPr="00A66FCA">
        <w:rPr>
          <w:rFonts w:ascii="Times New Roman" w:hAnsi="Times New Roman"/>
          <w:bCs/>
          <w:sz w:val="24"/>
          <w:szCs w:val="24"/>
        </w:rPr>
        <w:t>Bagi</w:t>
      </w:r>
      <w:r>
        <w:rPr>
          <w:rFonts w:ascii="Times New Roman" w:hAnsi="Times New Roman"/>
          <w:b/>
          <w:sz w:val="24"/>
          <w:szCs w:val="24"/>
        </w:rPr>
        <w:t xml:space="preserve"> </w:t>
      </w:r>
      <w:r w:rsidR="00D768CA" w:rsidRPr="00D768CA">
        <w:rPr>
          <w:rFonts w:ascii="Times New Roman" w:hAnsi="Times New Roman"/>
          <w:bCs/>
          <w:i/>
          <w:iCs/>
          <w:sz w:val="24"/>
          <w:szCs w:val="24"/>
        </w:rPr>
        <w:t>resto</w:t>
      </w:r>
      <w:r w:rsidR="00D768CA">
        <w:rPr>
          <w:rFonts w:ascii="Times New Roman" w:hAnsi="Times New Roman"/>
          <w:b/>
          <w:sz w:val="24"/>
          <w:szCs w:val="24"/>
        </w:rPr>
        <w:t xml:space="preserve"> </w:t>
      </w:r>
      <w:r>
        <w:rPr>
          <w:rFonts w:asciiTheme="majorBidi" w:hAnsiTheme="majorBidi" w:cstheme="majorBidi"/>
          <w:sz w:val="24"/>
          <w:szCs w:val="24"/>
        </w:rPr>
        <w:t xml:space="preserve">Lekker 188 </w:t>
      </w:r>
      <w:r w:rsidRPr="00A66FCA">
        <w:rPr>
          <w:rFonts w:ascii="Times New Roman" w:hAnsi="Times New Roman"/>
          <w:sz w:val="24"/>
          <w:szCs w:val="24"/>
        </w:rPr>
        <w:t xml:space="preserve">Bandung, penelitian ini sebagai bahan masukan dan pertimbangan bagi </w:t>
      </w:r>
      <w:r w:rsidR="00D768CA">
        <w:rPr>
          <w:rFonts w:ascii="Times New Roman" w:hAnsi="Times New Roman"/>
          <w:i/>
          <w:iCs/>
          <w:sz w:val="24"/>
          <w:szCs w:val="24"/>
        </w:rPr>
        <w:t>r</w:t>
      </w:r>
      <w:r w:rsidR="00D768CA" w:rsidRPr="00D768CA">
        <w:rPr>
          <w:rFonts w:ascii="Times New Roman" w:hAnsi="Times New Roman"/>
          <w:i/>
          <w:iCs/>
          <w:sz w:val="24"/>
          <w:szCs w:val="24"/>
        </w:rPr>
        <w:t>esto</w:t>
      </w:r>
      <w:r w:rsidR="00D768CA">
        <w:rPr>
          <w:rFonts w:ascii="Times New Roman" w:hAnsi="Times New Roman"/>
          <w:sz w:val="24"/>
          <w:szCs w:val="24"/>
        </w:rPr>
        <w:t xml:space="preserve"> </w:t>
      </w:r>
      <w:r>
        <w:rPr>
          <w:rFonts w:asciiTheme="majorBidi" w:hAnsiTheme="majorBidi" w:cstheme="majorBidi"/>
          <w:sz w:val="24"/>
          <w:szCs w:val="24"/>
        </w:rPr>
        <w:t xml:space="preserve">Lekker 188 </w:t>
      </w:r>
      <w:r w:rsidRPr="00A66FCA">
        <w:rPr>
          <w:rFonts w:ascii="Times New Roman" w:hAnsi="Times New Roman"/>
          <w:sz w:val="24"/>
          <w:szCs w:val="24"/>
        </w:rPr>
        <w:t xml:space="preserve">Bandung dalam menciptakan dan meningkatkan </w:t>
      </w:r>
      <w:r>
        <w:rPr>
          <w:rFonts w:ascii="Times New Roman" w:hAnsi="Times New Roman"/>
          <w:sz w:val="24"/>
          <w:szCs w:val="24"/>
        </w:rPr>
        <w:t xml:space="preserve">keputusan pembelian </w:t>
      </w:r>
      <w:r w:rsidRPr="00A66FCA">
        <w:rPr>
          <w:rFonts w:ascii="Times New Roman" w:hAnsi="Times New Roman"/>
          <w:sz w:val="24"/>
          <w:szCs w:val="24"/>
          <w:lang w:val="en-US"/>
        </w:rPr>
        <w:t>ulang</w:t>
      </w:r>
      <w:r>
        <w:rPr>
          <w:rFonts w:ascii="Times New Roman" w:hAnsi="Times New Roman"/>
          <w:sz w:val="24"/>
          <w:szCs w:val="24"/>
        </w:rPr>
        <w:t xml:space="preserve"> konsumen</w:t>
      </w:r>
      <w:r w:rsidRPr="00A66FCA">
        <w:rPr>
          <w:rFonts w:ascii="Times New Roman" w:hAnsi="Times New Roman"/>
          <w:sz w:val="24"/>
          <w:szCs w:val="24"/>
        </w:rPr>
        <w:t>.</w:t>
      </w:r>
    </w:p>
    <w:p w:rsidR="00A66FCA" w:rsidRPr="00A66FCA" w:rsidRDefault="00A66FCA" w:rsidP="00A66FCA">
      <w:pPr>
        <w:spacing w:after="0" w:line="480" w:lineRule="auto"/>
        <w:jc w:val="both"/>
        <w:rPr>
          <w:rFonts w:ascii="Times New Roman" w:hAnsi="Times New Roman"/>
          <w:sz w:val="24"/>
          <w:szCs w:val="24"/>
          <w:lang w:val="en-US"/>
        </w:rPr>
      </w:pPr>
    </w:p>
    <w:p w:rsidR="00A66FCA" w:rsidRPr="00A66FCA" w:rsidRDefault="00C5116C" w:rsidP="00A66FCA">
      <w:pPr>
        <w:pStyle w:val="ListParagraph"/>
        <w:numPr>
          <w:ilvl w:val="1"/>
          <w:numId w:val="1"/>
        </w:numPr>
        <w:spacing w:after="0" w:line="480" w:lineRule="auto"/>
        <w:jc w:val="both"/>
        <w:rPr>
          <w:rFonts w:asciiTheme="majorBidi" w:hAnsiTheme="majorBidi" w:cstheme="majorBidi"/>
          <w:b/>
          <w:bCs/>
          <w:sz w:val="24"/>
          <w:szCs w:val="24"/>
        </w:rPr>
      </w:pPr>
      <w:r w:rsidRPr="00A66FCA">
        <w:rPr>
          <w:rFonts w:asciiTheme="majorBidi" w:hAnsiTheme="majorBidi" w:cstheme="majorBidi"/>
          <w:b/>
          <w:bCs/>
          <w:sz w:val="24"/>
          <w:szCs w:val="24"/>
        </w:rPr>
        <w:t>Lokasi dan Waktu Penelitian</w:t>
      </w:r>
    </w:p>
    <w:p w:rsidR="004900D5" w:rsidRPr="008B6F55" w:rsidRDefault="00C5116C" w:rsidP="004900D5">
      <w:pPr>
        <w:spacing w:after="0" w:line="480" w:lineRule="auto"/>
        <w:jc w:val="both"/>
        <w:rPr>
          <w:rFonts w:ascii="Times New Roman" w:hAnsi="Times New Roman"/>
          <w:sz w:val="24"/>
          <w:szCs w:val="24"/>
          <w:lang w:val="en-US"/>
        </w:rPr>
      </w:pPr>
      <w:r>
        <w:rPr>
          <w:rFonts w:asciiTheme="majorBidi" w:hAnsiTheme="majorBidi" w:cstheme="majorBidi"/>
          <w:sz w:val="24"/>
          <w:szCs w:val="24"/>
        </w:rPr>
        <w:tab/>
        <w:t xml:space="preserve">Dalam melaksanakan penelitian ini, penulis melakukan penelitian di Lekker 188 Bandung yang merupakan salah satu </w:t>
      </w:r>
      <w:r w:rsidRPr="00A66FCA">
        <w:rPr>
          <w:rFonts w:asciiTheme="majorBidi" w:hAnsiTheme="majorBidi" w:cstheme="majorBidi"/>
          <w:i/>
          <w:iCs/>
          <w:sz w:val="24"/>
          <w:szCs w:val="24"/>
        </w:rPr>
        <w:t xml:space="preserve">resto </w:t>
      </w:r>
      <w:r>
        <w:rPr>
          <w:rFonts w:asciiTheme="majorBidi" w:hAnsiTheme="majorBidi" w:cstheme="majorBidi"/>
          <w:sz w:val="24"/>
          <w:szCs w:val="24"/>
        </w:rPr>
        <w:t>yang beralamat di Jl. Asia Afrika No. 188 Bandung.</w:t>
      </w:r>
      <w:r w:rsidR="004900D5">
        <w:rPr>
          <w:rFonts w:ascii="Times New Roman" w:hAnsi="Times New Roman"/>
          <w:sz w:val="24"/>
          <w:szCs w:val="24"/>
          <w:shd w:val="clear" w:color="auto" w:fill="FFFFFF"/>
        </w:rPr>
        <w:t xml:space="preserve"> </w:t>
      </w:r>
      <w:r w:rsidR="004900D5">
        <w:rPr>
          <w:rFonts w:ascii="Times New Roman" w:hAnsi="Times New Roman"/>
          <w:sz w:val="24"/>
          <w:szCs w:val="24"/>
          <w:shd w:val="clear" w:color="auto" w:fill="FFFFFF"/>
          <w:lang w:val="en-US"/>
        </w:rPr>
        <w:t xml:space="preserve">Waktu dalam penelitian ini dilakukan pada bulan </w:t>
      </w:r>
      <w:r w:rsidR="004900D5">
        <w:rPr>
          <w:rFonts w:ascii="Times New Roman" w:hAnsi="Times New Roman"/>
          <w:sz w:val="24"/>
          <w:szCs w:val="24"/>
          <w:shd w:val="clear" w:color="auto" w:fill="FFFFFF"/>
        </w:rPr>
        <w:t xml:space="preserve">Maret </w:t>
      </w:r>
      <w:r w:rsidR="004900D5">
        <w:rPr>
          <w:rFonts w:ascii="Times New Roman" w:hAnsi="Times New Roman"/>
          <w:sz w:val="24"/>
          <w:szCs w:val="24"/>
          <w:shd w:val="clear" w:color="auto" w:fill="FFFFFF"/>
          <w:lang w:val="en-US"/>
        </w:rPr>
        <w:t xml:space="preserve">sampai dengan </w:t>
      </w:r>
      <w:r w:rsidR="004900D5">
        <w:rPr>
          <w:rFonts w:ascii="Times New Roman" w:hAnsi="Times New Roman"/>
          <w:sz w:val="24"/>
          <w:szCs w:val="24"/>
          <w:shd w:val="clear" w:color="auto" w:fill="FFFFFF"/>
        </w:rPr>
        <w:t xml:space="preserve">Mei </w:t>
      </w:r>
      <w:r w:rsidR="004900D5">
        <w:rPr>
          <w:rFonts w:ascii="Times New Roman" w:hAnsi="Times New Roman"/>
          <w:sz w:val="24"/>
          <w:szCs w:val="24"/>
          <w:shd w:val="clear" w:color="auto" w:fill="FFFFFF"/>
          <w:lang w:val="en-US"/>
        </w:rPr>
        <w:t>201</w:t>
      </w:r>
      <w:r w:rsidR="004900D5">
        <w:rPr>
          <w:rFonts w:ascii="Times New Roman" w:hAnsi="Times New Roman"/>
          <w:sz w:val="24"/>
          <w:szCs w:val="24"/>
          <w:shd w:val="clear" w:color="auto" w:fill="FFFFFF"/>
        </w:rPr>
        <w:t>8</w:t>
      </w:r>
      <w:r w:rsidR="004900D5">
        <w:rPr>
          <w:rFonts w:ascii="Times New Roman" w:hAnsi="Times New Roman"/>
          <w:sz w:val="24"/>
          <w:szCs w:val="24"/>
          <w:shd w:val="clear" w:color="auto" w:fill="FFFFFF"/>
          <w:lang w:val="en-US"/>
        </w:rPr>
        <w:t>.</w:t>
      </w:r>
    </w:p>
    <w:p w:rsidR="0021006D" w:rsidRDefault="00C5116C" w:rsidP="004900D5">
      <w:pPr>
        <w:spacing w:after="0" w:line="480" w:lineRule="auto"/>
        <w:jc w:val="both"/>
        <w:rPr>
          <w:rFonts w:asciiTheme="majorBidi" w:hAnsiTheme="majorBidi" w:cstheme="majorBidi"/>
          <w:sz w:val="24"/>
          <w:szCs w:val="24"/>
        </w:rPr>
      </w:pPr>
      <w:r>
        <w:rPr>
          <w:rFonts w:asciiTheme="majorBidi" w:hAnsiTheme="majorBidi" w:cstheme="majorBidi"/>
          <w:sz w:val="24"/>
          <w:szCs w:val="24"/>
        </w:rPr>
        <w:t>.</w:t>
      </w:r>
    </w:p>
    <w:p w:rsidR="00352231" w:rsidRDefault="00352231" w:rsidP="00A40433">
      <w:pPr>
        <w:spacing w:after="0" w:line="360" w:lineRule="auto"/>
        <w:jc w:val="both"/>
        <w:rPr>
          <w:rFonts w:asciiTheme="majorBidi" w:hAnsiTheme="majorBidi" w:cstheme="majorBidi"/>
          <w:sz w:val="24"/>
          <w:szCs w:val="24"/>
        </w:rPr>
      </w:pPr>
    </w:p>
    <w:p w:rsidR="00352231" w:rsidRDefault="00352231" w:rsidP="00C5116C">
      <w:pPr>
        <w:spacing w:line="360" w:lineRule="auto"/>
        <w:jc w:val="both"/>
        <w:rPr>
          <w:rFonts w:asciiTheme="majorBidi" w:hAnsiTheme="majorBidi" w:cstheme="majorBidi"/>
          <w:sz w:val="24"/>
          <w:szCs w:val="24"/>
        </w:rPr>
      </w:pPr>
    </w:p>
    <w:p w:rsidR="001253B0" w:rsidRDefault="001253B0" w:rsidP="00C5116C">
      <w:pPr>
        <w:spacing w:line="360" w:lineRule="auto"/>
        <w:jc w:val="both"/>
        <w:rPr>
          <w:rFonts w:asciiTheme="majorBidi" w:hAnsiTheme="majorBidi" w:cstheme="majorBidi"/>
          <w:sz w:val="24"/>
          <w:szCs w:val="24"/>
        </w:rPr>
      </w:pPr>
    </w:p>
    <w:p w:rsidR="001253B0" w:rsidRDefault="001253B0" w:rsidP="00C5116C">
      <w:pPr>
        <w:spacing w:line="360" w:lineRule="auto"/>
        <w:jc w:val="both"/>
        <w:rPr>
          <w:rFonts w:asciiTheme="majorBidi" w:hAnsiTheme="majorBidi" w:cstheme="majorBidi"/>
          <w:sz w:val="24"/>
          <w:szCs w:val="24"/>
        </w:rPr>
      </w:pPr>
    </w:p>
    <w:p w:rsidR="001253B0" w:rsidRDefault="001253B0" w:rsidP="00C5116C">
      <w:pPr>
        <w:spacing w:line="360" w:lineRule="auto"/>
        <w:jc w:val="both"/>
        <w:rPr>
          <w:rFonts w:asciiTheme="majorBidi" w:hAnsiTheme="majorBidi" w:cstheme="majorBidi"/>
          <w:sz w:val="24"/>
          <w:szCs w:val="24"/>
        </w:rPr>
      </w:pPr>
    </w:p>
    <w:p w:rsidR="001253B0" w:rsidRDefault="001253B0" w:rsidP="00C5116C">
      <w:pPr>
        <w:spacing w:line="360" w:lineRule="auto"/>
        <w:jc w:val="both"/>
        <w:rPr>
          <w:rFonts w:asciiTheme="majorBidi" w:hAnsiTheme="majorBidi" w:cstheme="majorBidi"/>
          <w:sz w:val="24"/>
          <w:szCs w:val="24"/>
        </w:rPr>
      </w:pPr>
    </w:p>
    <w:p w:rsidR="001253B0" w:rsidRDefault="001253B0" w:rsidP="00C5116C">
      <w:pPr>
        <w:spacing w:line="360" w:lineRule="auto"/>
        <w:jc w:val="both"/>
        <w:rPr>
          <w:rFonts w:asciiTheme="majorBidi" w:hAnsiTheme="majorBidi" w:cstheme="majorBidi"/>
          <w:sz w:val="24"/>
          <w:szCs w:val="24"/>
        </w:rPr>
      </w:pPr>
    </w:p>
    <w:p w:rsidR="001253B0" w:rsidRDefault="001253B0" w:rsidP="00C5116C">
      <w:pPr>
        <w:spacing w:line="360" w:lineRule="auto"/>
        <w:jc w:val="both"/>
        <w:rPr>
          <w:rFonts w:asciiTheme="majorBidi" w:hAnsiTheme="majorBidi" w:cstheme="majorBidi"/>
          <w:sz w:val="24"/>
          <w:szCs w:val="24"/>
        </w:rPr>
      </w:pPr>
    </w:p>
    <w:p w:rsidR="00A74EF3" w:rsidRDefault="00A74EF3" w:rsidP="00C5116C">
      <w:pPr>
        <w:spacing w:line="360" w:lineRule="auto"/>
        <w:jc w:val="both"/>
        <w:rPr>
          <w:rFonts w:asciiTheme="majorBidi" w:hAnsiTheme="majorBidi" w:cstheme="majorBidi"/>
          <w:sz w:val="24"/>
          <w:szCs w:val="24"/>
        </w:rPr>
      </w:pPr>
    </w:p>
    <w:sectPr w:rsidR="00A74EF3" w:rsidSect="00C3652F">
      <w:footerReference w:type="default" r:id="rId9"/>
      <w:pgSz w:w="11906" w:h="16838"/>
      <w:pgMar w:top="1701" w:right="1701" w:bottom="1701" w:left="226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FCC" w:rsidRDefault="002F5FCC" w:rsidP="00E746EA">
      <w:pPr>
        <w:spacing w:after="0" w:line="240" w:lineRule="auto"/>
      </w:pPr>
      <w:r>
        <w:separator/>
      </w:r>
    </w:p>
  </w:endnote>
  <w:endnote w:type="continuationSeparator" w:id="1">
    <w:p w:rsidR="002F5FCC" w:rsidRDefault="002F5FCC" w:rsidP="00E746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53771"/>
      <w:docPartObj>
        <w:docPartGallery w:val="Page Numbers (Bottom of Page)"/>
        <w:docPartUnique/>
      </w:docPartObj>
    </w:sdtPr>
    <w:sdtContent>
      <w:p w:rsidR="00416E89" w:rsidRDefault="00B965A8">
        <w:pPr>
          <w:pStyle w:val="Footer"/>
          <w:jc w:val="right"/>
        </w:pPr>
        <w:fldSimple w:instr=" PAGE   \* MERGEFORMAT ">
          <w:r w:rsidR="00A209D7">
            <w:rPr>
              <w:noProof/>
            </w:rPr>
            <w:t>5</w:t>
          </w:r>
        </w:fldSimple>
      </w:p>
    </w:sdtContent>
  </w:sdt>
  <w:p w:rsidR="00416E89" w:rsidRDefault="00416E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FCC" w:rsidRDefault="002F5FCC" w:rsidP="00E746EA">
      <w:pPr>
        <w:spacing w:after="0" w:line="240" w:lineRule="auto"/>
      </w:pPr>
      <w:r>
        <w:separator/>
      </w:r>
    </w:p>
  </w:footnote>
  <w:footnote w:type="continuationSeparator" w:id="1">
    <w:p w:rsidR="002F5FCC" w:rsidRDefault="002F5FCC" w:rsidP="00E746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154F6"/>
    <w:multiLevelType w:val="multilevel"/>
    <w:tmpl w:val="7E96B4A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DBE628D"/>
    <w:multiLevelType w:val="hybridMultilevel"/>
    <w:tmpl w:val="376A397C"/>
    <w:lvl w:ilvl="0" w:tplc="B8A2C90A">
      <w:start w:val="1"/>
      <w:numFmt w:val="decimal"/>
      <w:lvlText w:val="%1."/>
      <w:lvlJc w:val="left"/>
      <w:pPr>
        <w:ind w:left="1636"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
    <w:nsid w:val="16AA1FED"/>
    <w:multiLevelType w:val="multilevel"/>
    <w:tmpl w:val="18720DE8"/>
    <w:lvl w:ilvl="0">
      <w:start w:val="1"/>
      <w:numFmt w:val="decimal"/>
      <w:lvlText w:val="%1."/>
      <w:lvlJc w:val="left"/>
      <w:pPr>
        <w:ind w:left="1080" w:hanging="360"/>
      </w:pPr>
      <w:rPr>
        <w:rFonts w:asciiTheme="majorBidi" w:eastAsiaTheme="minorHAnsi" w:hAnsiTheme="majorBidi" w:cstheme="majorBidi"/>
      </w:rPr>
    </w:lvl>
    <w:lvl w:ilvl="1">
      <w:start w:val="1"/>
      <w:numFmt w:val="decimal"/>
      <w:isLgl/>
      <w:lvlText w:val="%1.%2"/>
      <w:lvlJc w:val="left"/>
      <w:pPr>
        <w:ind w:left="1425" w:hanging="705"/>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nsid w:val="17357626"/>
    <w:multiLevelType w:val="hybridMultilevel"/>
    <w:tmpl w:val="6FB25EA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E3B218A"/>
    <w:multiLevelType w:val="hybridMultilevel"/>
    <w:tmpl w:val="92CE74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BF04FA9"/>
    <w:multiLevelType w:val="multilevel"/>
    <w:tmpl w:val="59FECAC4"/>
    <w:lvl w:ilvl="0">
      <w:start w:val="1"/>
      <w:numFmt w:val="decimal"/>
      <w:lvlText w:val="%1."/>
      <w:lvlJc w:val="left"/>
      <w:pPr>
        <w:ind w:left="1070" w:hanging="360"/>
      </w:pPr>
      <w:rPr>
        <w:rFonts w:asciiTheme="majorBidi" w:eastAsiaTheme="minorHAnsi" w:hAnsiTheme="majorBidi" w:cstheme="majorBidi"/>
      </w:rPr>
    </w:lvl>
    <w:lvl w:ilvl="1">
      <w:start w:val="2"/>
      <w:numFmt w:val="decimal"/>
      <w:isLgl/>
      <w:lvlText w:val="%1.%2"/>
      <w:lvlJc w:val="left"/>
      <w:pPr>
        <w:ind w:left="1430" w:hanging="720"/>
      </w:pPr>
    </w:lvl>
    <w:lvl w:ilvl="2">
      <w:start w:val="1"/>
      <w:numFmt w:val="decimal"/>
      <w:isLgl/>
      <w:lvlText w:val="%1.%2.%3"/>
      <w:lvlJc w:val="left"/>
      <w:pPr>
        <w:ind w:left="1703" w:hanging="720"/>
      </w:pPr>
      <w:rPr>
        <w:b/>
        <w:bCs/>
        <w:i w:val="0"/>
        <w:iCs w:val="0"/>
        <w:sz w:val="24"/>
        <w:szCs w:val="24"/>
      </w:r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5116C"/>
    <w:rsid w:val="000115BF"/>
    <w:rsid w:val="0002330B"/>
    <w:rsid w:val="00033B89"/>
    <w:rsid w:val="00044FA7"/>
    <w:rsid w:val="00083C1F"/>
    <w:rsid w:val="000B5B06"/>
    <w:rsid w:val="000C44A3"/>
    <w:rsid w:val="000E13A4"/>
    <w:rsid w:val="0010672B"/>
    <w:rsid w:val="001253B0"/>
    <w:rsid w:val="00127228"/>
    <w:rsid w:val="00132A63"/>
    <w:rsid w:val="001506A5"/>
    <w:rsid w:val="00154F95"/>
    <w:rsid w:val="00184FB5"/>
    <w:rsid w:val="001A5582"/>
    <w:rsid w:val="001B75B8"/>
    <w:rsid w:val="001D1C70"/>
    <w:rsid w:val="001E132C"/>
    <w:rsid w:val="001E258E"/>
    <w:rsid w:val="001F151E"/>
    <w:rsid w:val="0021006D"/>
    <w:rsid w:val="002137F1"/>
    <w:rsid w:val="002240FB"/>
    <w:rsid w:val="00242950"/>
    <w:rsid w:val="00252E7A"/>
    <w:rsid w:val="002663E3"/>
    <w:rsid w:val="00290548"/>
    <w:rsid w:val="00292D82"/>
    <w:rsid w:val="00296777"/>
    <w:rsid w:val="002A5C9C"/>
    <w:rsid w:val="002B65FC"/>
    <w:rsid w:val="002D0AF9"/>
    <w:rsid w:val="002F5FCC"/>
    <w:rsid w:val="002F7A68"/>
    <w:rsid w:val="003316BB"/>
    <w:rsid w:val="00337245"/>
    <w:rsid w:val="00352231"/>
    <w:rsid w:val="00354F80"/>
    <w:rsid w:val="00371850"/>
    <w:rsid w:val="003B238C"/>
    <w:rsid w:val="003B4C2D"/>
    <w:rsid w:val="003D0F35"/>
    <w:rsid w:val="003D33D9"/>
    <w:rsid w:val="003D39B6"/>
    <w:rsid w:val="003F7FFA"/>
    <w:rsid w:val="00416E89"/>
    <w:rsid w:val="00437FB9"/>
    <w:rsid w:val="004900D5"/>
    <w:rsid w:val="0049189E"/>
    <w:rsid w:val="004A43DF"/>
    <w:rsid w:val="004A7B7D"/>
    <w:rsid w:val="004B4269"/>
    <w:rsid w:val="004B481E"/>
    <w:rsid w:val="004C249A"/>
    <w:rsid w:val="004C56C3"/>
    <w:rsid w:val="004D5251"/>
    <w:rsid w:val="004E0DA1"/>
    <w:rsid w:val="0050232E"/>
    <w:rsid w:val="005209CE"/>
    <w:rsid w:val="005236C6"/>
    <w:rsid w:val="005248A1"/>
    <w:rsid w:val="00531E72"/>
    <w:rsid w:val="00537854"/>
    <w:rsid w:val="005401CA"/>
    <w:rsid w:val="005457FC"/>
    <w:rsid w:val="00557032"/>
    <w:rsid w:val="00570178"/>
    <w:rsid w:val="005B0B26"/>
    <w:rsid w:val="005B575A"/>
    <w:rsid w:val="005C573F"/>
    <w:rsid w:val="005F2C2F"/>
    <w:rsid w:val="006014C1"/>
    <w:rsid w:val="00612C9B"/>
    <w:rsid w:val="00643D2E"/>
    <w:rsid w:val="00646CE6"/>
    <w:rsid w:val="0067058C"/>
    <w:rsid w:val="00697F39"/>
    <w:rsid w:val="006B6037"/>
    <w:rsid w:val="006C3104"/>
    <w:rsid w:val="006E15F0"/>
    <w:rsid w:val="0072678C"/>
    <w:rsid w:val="007422F5"/>
    <w:rsid w:val="007656E4"/>
    <w:rsid w:val="00773211"/>
    <w:rsid w:val="00786AC7"/>
    <w:rsid w:val="007A00C6"/>
    <w:rsid w:val="007F75F7"/>
    <w:rsid w:val="0081778B"/>
    <w:rsid w:val="008226C0"/>
    <w:rsid w:val="00827001"/>
    <w:rsid w:val="00827CA2"/>
    <w:rsid w:val="008660CF"/>
    <w:rsid w:val="0087387E"/>
    <w:rsid w:val="008B344C"/>
    <w:rsid w:val="008B3ACC"/>
    <w:rsid w:val="008F7697"/>
    <w:rsid w:val="00905457"/>
    <w:rsid w:val="00931C53"/>
    <w:rsid w:val="009322E1"/>
    <w:rsid w:val="0096363D"/>
    <w:rsid w:val="0098403C"/>
    <w:rsid w:val="009B5EDF"/>
    <w:rsid w:val="009C3348"/>
    <w:rsid w:val="009E16E1"/>
    <w:rsid w:val="00A01A2B"/>
    <w:rsid w:val="00A14691"/>
    <w:rsid w:val="00A209D7"/>
    <w:rsid w:val="00A22B6F"/>
    <w:rsid w:val="00A40433"/>
    <w:rsid w:val="00A41145"/>
    <w:rsid w:val="00A5226E"/>
    <w:rsid w:val="00A616CA"/>
    <w:rsid w:val="00A66FCA"/>
    <w:rsid w:val="00A74EF3"/>
    <w:rsid w:val="00AA5438"/>
    <w:rsid w:val="00AB5846"/>
    <w:rsid w:val="00AD467C"/>
    <w:rsid w:val="00AE6E62"/>
    <w:rsid w:val="00B04295"/>
    <w:rsid w:val="00B05C26"/>
    <w:rsid w:val="00B1171C"/>
    <w:rsid w:val="00B15A97"/>
    <w:rsid w:val="00B37EDA"/>
    <w:rsid w:val="00B60C76"/>
    <w:rsid w:val="00B628BE"/>
    <w:rsid w:val="00B733A3"/>
    <w:rsid w:val="00B73AA9"/>
    <w:rsid w:val="00B74F1C"/>
    <w:rsid w:val="00B94BC3"/>
    <w:rsid w:val="00B965A8"/>
    <w:rsid w:val="00B96980"/>
    <w:rsid w:val="00BA498D"/>
    <w:rsid w:val="00BB15C0"/>
    <w:rsid w:val="00BB74CB"/>
    <w:rsid w:val="00BD574D"/>
    <w:rsid w:val="00BF4229"/>
    <w:rsid w:val="00C17068"/>
    <w:rsid w:val="00C173F8"/>
    <w:rsid w:val="00C3652F"/>
    <w:rsid w:val="00C44F23"/>
    <w:rsid w:val="00C5116C"/>
    <w:rsid w:val="00C614CD"/>
    <w:rsid w:val="00C703AB"/>
    <w:rsid w:val="00C70B8B"/>
    <w:rsid w:val="00C71875"/>
    <w:rsid w:val="00C772F0"/>
    <w:rsid w:val="00C95446"/>
    <w:rsid w:val="00CA3FF8"/>
    <w:rsid w:val="00D04966"/>
    <w:rsid w:val="00D05D47"/>
    <w:rsid w:val="00D05F17"/>
    <w:rsid w:val="00D07FB6"/>
    <w:rsid w:val="00D25CE2"/>
    <w:rsid w:val="00D564F2"/>
    <w:rsid w:val="00D57D07"/>
    <w:rsid w:val="00D6133C"/>
    <w:rsid w:val="00D64F44"/>
    <w:rsid w:val="00D71E3B"/>
    <w:rsid w:val="00D768CA"/>
    <w:rsid w:val="00DE38DB"/>
    <w:rsid w:val="00DF29B0"/>
    <w:rsid w:val="00E032CF"/>
    <w:rsid w:val="00E13326"/>
    <w:rsid w:val="00E2506F"/>
    <w:rsid w:val="00E46A2A"/>
    <w:rsid w:val="00E61453"/>
    <w:rsid w:val="00E708B8"/>
    <w:rsid w:val="00E72D6E"/>
    <w:rsid w:val="00E746EA"/>
    <w:rsid w:val="00E80949"/>
    <w:rsid w:val="00E80D41"/>
    <w:rsid w:val="00EE58F1"/>
    <w:rsid w:val="00EE5DC7"/>
    <w:rsid w:val="00EF7E80"/>
    <w:rsid w:val="00F014D6"/>
    <w:rsid w:val="00F02ADF"/>
    <w:rsid w:val="00F03026"/>
    <w:rsid w:val="00F20594"/>
    <w:rsid w:val="00F5444C"/>
    <w:rsid w:val="00FE5E4B"/>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16C"/>
  </w:style>
  <w:style w:type="paragraph" w:styleId="Heading5">
    <w:name w:val="heading 5"/>
    <w:basedOn w:val="Normal"/>
    <w:link w:val="Heading5Char"/>
    <w:uiPriority w:val="9"/>
    <w:qFormat/>
    <w:rsid w:val="002B65FC"/>
    <w:pPr>
      <w:spacing w:before="100" w:beforeAutospacing="1" w:after="100" w:afterAutospacing="1" w:line="240" w:lineRule="auto"/>
      <w:outlineLvl w:val="4"/>
    </w:pPr>
    <w:rPr>
      <w:rFonts w:ascii="Times New Roman" w:eastAsia="Times New Roman" w:hAnsi="Times New Roman" w:cs="Times New Roman"/>
      <w:b/>
      <w:bCs/>
      <w:sz w:val="20"/>
      <w:szCs w:val="20"/>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16C"/>
    <w:pPr>
      <w:ind w:left="720"/>
      <w:contextualSpacing/>
    </w:pPr>
  </w:style>
  <w:style w:type="paragraph" w:customStyle="1" w:styleId="Default">
    <w:name w:val="Default"/>
    <w:rsid w:val="00C5116C"/>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semiHidden/>
    <w:unhideWhenUsed/>
    <w:rsid w:val="00E746E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746EA"/>
  </w:style>
  <w:style w:type="paragraph" w:styleId="Footer">
    <w:name w:val="footer"/>
    <w:basedOn w:val="Normal"/>
    <w:link w:val="FooterChar"/>
    <w:uiPriority w:val="99"/>
    <w:unhideWhenUsed/>
    <w:rsid w:val="00E746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46EA"/>
  </w:style>
  <w:style w:type="paragraph" w:styleId="BalloonText">
    <w:name w:val="Balloon Text"/>
    <w:basedOn w:val="Normal"/>
    <w:link w:val="BalloonTextChar"/>
    <w:uiPriority w:val="99"/>
    <w:semiHidden/>
    <w:unhideWhenUsed/>
    <w:rsid w:val="00E74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6EA"/>
    <w:rPr>
      <w:rFonts w:ascii="Tahoma" w:hAnsi="Tahoma" w:cs="Tahoma"/>
      <w:sz w:val="16"/>
      <w:szCs w:val="16"/>
    </w:rPr>
  </w:style>
  <w:style w:type="character" w:styleId="Hyperlink">
    <w:name w:val="Hyperlink"/>
    <w:basedOn w:val="DefaultParagraphFont"/>
    <w:uiPriority w:val="99"/>
    <w:unhideWhenUsed/>
    <w:rsid w:val="00A14691"/>
    <w:rPr>
      <w:color w:val="0000FF" w:themeColor="hyperlink"/>
      <w:u w:val="single"/>
    </w:rPr>
  </w:style>
  <w:style w:type="table" w:styleId="TableGrid">
    <w:name w:val="Table Grid"/>
    <w:basedOn w:val="TableNormal"/>
    <w:uiPriority w:val="59"/>
    <w:rsid w:val="00A14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MediumShading11">
    <w:name w:val="Medium Shading 11"/>
    <w:basedOn w:val="TableNormal"/>
    <w:uiPriority w:val="63"/>
    <w:rsid w:val="00A14691"/>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A14691"/>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List1-Accent11">
    <w:name w:val="Medium List 1 - Accent 11"/>
    <w:basedOn w:val="TableNormal"/>
    <w:uiPriority w:val="65"/>
    <w:rsid w:val="00A14691"/>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LightGrid-Accent11">
    <w:name w:val="Light Grid - Accent 11"/>
    <w:basedOn w:val="TableNormal"/>
    <w:uiPriority w:val="62"/>
    <w:rsid w:val="00A1469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List-Accent11">
    <w:name w:val="Light List - Accent 11"/>
    <w:basedOn w:val="TableNormal"/>
    <w:uiPriority w:val="61"/>
    <w:rsid w:val="00A1469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Shading-Accent11">
    <w:name w:val="Light Shading - Accent 11"/>
    <w:basedOn w:val="TableNormal"/>
    <w:uiPriority w:val="60"/>
    <w:rsid w:val="0035223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3">
    <w:name w:val="A3"/>
    <w:uiPriority w:val="99"/>
    <w:rsid w:val="00C44F23"/>
    <w:rPr>
      <w:color w:val="000000"/>
      <w:sz w:val="22"/>
      <w:szCs w:val="22"/>
    </w:rPr>
  </w:style>
  <w:style w:type="character" w:customStyle="1" w:styleId="A5">
    <w:name w:val="A5"/>
    <w:uiPriority w:val="99"/>
    <w:rsid w:val="00E032CF"/>
    <w:rPr>
      <w:b/>
      <w:bCs/>
      <w:color w:val="000000"/>
      <w:sz w:val="14"/>
      <w:szCs w:val="14"/>
    </w:rPr>
  </w:style>
  <w:style w:type="paragraph" w:customStyle="1" w:styleId="Pa1">
    <w:name w:val="Pa1"/>
    <w:basedOn w:val="Default"/>
    <w:next w:val="Default"/>
    <w:uiPriority w:val="99"/>
    <w:rsid w:val="00D07FB6"/>
    <w:pPr>
      <w:spacing w:line="241" w:lineRule="atLeast"/>
    </w:pPr>
    <w:rPr>
      <w:color w:val="auto"/>
    </w:rPr>
  </w:style>
  <w:style w:type="character" w:customStyle="1" w:styleId="Heading5Char">
    <w:name w:val="Heading 5 Char"/>
    <w:basedOn w:val="DefaultParagraphFont"/>
    <w:link w:val="Heading5"/>
    <w:uiPriority w:val="9"/>
    <w:rsid w:val="002B65FC"/>
    <w:rPr>
      <w:rFonts w:ascii="Times New Roman" w:eastAsia="Times New Roman" w:hAnsi="Times New Roman" w:cs="Times New Roman"/>
      <w:b/>
      <w:bCs/>
      <w:sz w:val="20"/>
      <w:szCs w:val="20"/>
      <w:lang w:eastAsia="id-ID"/>
    </w:rPr>
  </w:style>
  <w:style w:type="character" w:styleId="HTMLCite">
    <w:name w:val="HTML Cite"/>
    <w:basedOn w:val="DefaultParagraphFont"/>
    <w:uiPriority w:val="99"/>
    <w:semiHidden/>
    <w:unhideWhenUsed/>
    <w:rsid w:val="005248A1"/>
    <w:rPr>
      <w:i/>
      <w:iCs/>
    </w:rPr>
  </w:style>
  <w:style w:type="table" w:styleId="LightList-Accent1">
    <w:name w:val="Light List Accent 1"/>
    <w:basedOn w:val="TableNormal"/>
    <w:uiPriority w:val="61"/>
    <w:rsid w:val="004A7B7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
    <w:name w:val="Light List"/>
    <w:basedOn w:val="TableNormal"/>
    <w:uiPriority w:val="61"/>
    <w:rsid w:val="003B4C2D"/>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7411922">
      <w:bodyDiv w:val="1"/>
      <w:marLeft w:val="0"/>
      <w:marRight w:val="0"/>
      <w:marTop w:val="0"/>
      <w:marBottom w:val="0"/>
      <w:divBdr>
        <w:top w:val="none" w:sz="0" w:space="0" w:color="auto"/>
        <w:left w:val="none" w:sz="0" w:space="0" w:color="auto"/>
        <w:bottom w:val="none" w:sz="0" w:space="0" w:color="auto"/>
        <w:right w:val="none" w:sz="0" w:space="0" w:color="auto"/>
      </w:divBdr>
      <w:divsChild>
        <w:div w:id="1352411181">
          <w:marLeft w:val="0"/>
          <w:marRight w:val="0"/>
          <w:marTop w:val="0"/>
          <w:marBottom w:val="0"/>
          <w:divBdr>
            <w:top w:val="none" w:sz="0" w:space="0" w:color="auto"/>
            <w:left w:val="none" w:sz="0" w:space="0" w:color="auto"/>
            <w:bottom w:val="none" w:sz="0" w:space="0" w:color="auto"/>
            <w:right w:val="none" w:sz="0" w:space="0" w:color="auto"/>
          </w:divBdr>
        </w:div>
        <w:div w:id="1530145118">
          <w:marLeft w:val="0"/>
          <w:marRight w:val="0"/>
          <w:marTop w:val="0"/>
          <w:marBottom w:val="0"/>
          <w:divBdr>
            <w:top w:val="none" w:sz="0" w:space="0" w:color="auto"/>
            <w:left w:val="none" w:sz="0" w:space="0" w:color="auto"/>
            <w:bottom w:val="none" w:sz="0" w:space="0" w:color="auto"/>
            <w:right w:val="none" w:sz="0" w:space="0" w:color="auto"/>
          </w:divBdr>
        </w:div>
      </w:divsChild>
    </w:div>
    <w:div w:id="146289573">
      <w:bodyDiv w:val="1"/>
      <w:marLeft w:val="0"/>
      <w:marRight w:val="0"/>
      <w:marTop w:val="0"/>
      <w:marBottom w:val="0"/>
      <w:divBdr>
        <w:top w:val="none" w:sz="0" w:space="0" w:color="auto"/>
        <w:left w:val="none" w:sz="0" w:space="0" w:color="auto"/>
        <w:bottom w:val="none" w:sz="0" w:space="0" w:color="auto"/>
        <w:right w:val="none" w:sz="0" w:space="0" w:color="auto"/>
      </w:divBdr>
      <w:divsChild>
        <w:div w:id="1077097165">
          <w:marLeft w:val="0"/>
          <w:marRight w:val="0"/>
          <w:marTop w:val="0"/>
          <w:marBottom w:val="0"/>
          <w:divBdr>
            <w:top w:val="none" w:sz="0" w:space="0" w:color="auto"/>
            <w:left w:val="none" w:sz="0" w:space="0" w:color="auto"/>
            <w:bottom w:val="none" w:sz="0" w:space="0" w:color="auto"/>
            <w:right w:val="none" w:sz="0" w:space="0" w:color="auto"/>
          </w:divBdr>
        </w:div>
        <w:div w:id="1731612210">
          <w:marLeft w:val="0"/>
          <w:marRight w:val="0"/>
          <w:marTop w:val="0"/>
          <w:marBottom w:val="0"/>
          <w:divBdr>
            <w:top w:val="none" w:sz="0" w:space="0" w:color="auto"/>
            <w:left w:val="none" w:sz="0" w:space="0" w:color="auto"/>
            <w:bottom w:val="none" w:sz="0" w:space="0" w:color="auto"/>
            <w:right w:val="none" w:sz="0" w:space="0" w:color="auto"/>
          </w:divBdr>
        </w:div>
        <w:div w:id="1907497768">
          <w:marLeft w:val="0"/>
          <w:marRight w:val="0"/>
          <w:marTop w:val="0"/>
          <w:marBottom w:val="0"/>
          <w:divBdr>
            <w:top w:val="none" w:sz="0" w:space="0" w:color="auto"/>
            <w:left w:val="none" w:sz="0" w:space="0" w:color="auto"/>
            <w:bottom w:val="none" w:sz="0" w:space="0" w:color="auto"/>
            <w:right w:val="none" w:sz="0" w:space="0" w:color="auto"/>
          </w:divBdr>
        </w:div>
        <w:div w:id="1713766460">
          <w:marLeft w:val="0"/>
          <w:marRight w:val="0"/>
          <w:marTop w:val="0"/>
          <w:marBottom w:val="0"/>
          <w:divBdr>
            <w:top w:val="none" w:sz="0" w:space="0" w:color="auto"/>
            <w:left w:val="none" w:sz="0" w:space="0" w:color="auto"/>
            <w:bottom w:val="none" w:sz="0" w:space="0" w:color="auto"/>
            <w:right w:val="none" w:sz="0" w:space="0" w:color="auto"/>
          </w:divBdr>
        </w:div>
        <w:div w:id="2066370501">
          <w:marLeft w:val="0"/>
          <w:marRight w:val="0"/>
          <w:marTop w:val="0"/>
          <w:marBottom w:val="0"/>
          <w:divBdr>
            <w:top w:val="none" w:sz="0" w:space="0" w:color="auto"/>
            <w:left w:val="none" w:sz="0" w:space="0" w:color="auto"/>
            <w:bottom w:val="none" w:sz="0" w:space="0" w:color="auto"/>
            <w:right w:val="none" w:sz="0" w:space="0" w:color="auto"/>
          </w:divBdr>
        </w:div>
        <w:div w:id="1770278283">
          <w:marLeft w:val="0"/>
          <w:marRight w:val="0"/>
          <w:marTop w:val="0"/>
          <w:marBottom w:val="0"/>
          <w:divBdr>
            <w:top w:val="none" w:sz="0" w:space="0" w:color="auto"/>
            <w:left w:val="none" w:sz="0" w:space="0" w:color="auto"/>
            <w:bottom w:val="none" w:sz="0" w:space="0" w:color="auto"/>
            <w:right w:val="none" w:sz="0" w:space="0" w:color="auto"/>
          </w:divBdr>
        </w:div>
        <w:div w:id="1789009023">
          <w:marLeft w:val="0"/>
          <w:marRight w:val="0"/>
          <w:marTop w:val="0"/>
          <w:marBottom w:val="0"/>
          <w:divBdr>
            <w:top w:val="none" w:sz="0" w:space="0" w:color="auto"/>
            <w:left w:val="none" w:sz="0" w:space="0" w:color="auto"/>
            <w:bottom w:val="none" w:sz="0" w:space="0" w:color="auto"/>
            <w:right w:val="none" w:sz="0" w:space="0" w:color="auto"/>
          </w:divBdr>
        </w:div>
        <w:div w:id="1093743174">
          <w:marLeft w:val="0"/>
          <w:marRight w:val="0"/>
          <w:marTop w:val="0"/>
          <w:marBottom w:val="0"/>
          <w:divBdr>
            <w:top w:val="none" w:sz="0" w:space="0" w:color="auto"/>
            <w:left w:val="none" w:sz="0" w:space="0" w:color="auto"/>
            <w:bottom w:val="none" w:sz="0" w:space="0" w:color="auto"/>
            <w:right w:val="none" w:sz="0" w:space="0" w:color="auto"/>
          </w:divBdr>
        </w:div>
        <w:div w:id="1311864940">
          <w:marLeft w:val="0"/>
          <w:marRight w:val="0"/>
          <w:marTop w:val="0"/>
          <w:marBottom w:val="0"/>
          <w:divBdr>
            <w:top w:val="none" w:sz="0" w:space="0" w:color="auto"/>
            <w:left w:val="none" w:sz="0" w:space="0" w:color="auto"/>
            <w:bottom w:val="none" w:sz="0" w:space="0" w:color="auto"/>
            <w:right w:val="none" w:sz="0" w:space="0" w:color="auto"/>
          </w:divBdr>
        </w:div>
        <w:div w:id="2092044848">
          <w:marLeft w:val="0"/>
          <w:marRight w:val="0"/>
          <w:marTop w:val="0"/>
          <w:marBottom w:val="0"/>
          <w:divBdr>
            <w:top w:val="none" w:sz="0" w:space="0" w:color="auto"/>
            <w:left w:val="none" w:sz="0" w:space="0" w:color="auto"/>
            <w:bottom w:val="none" w:sz="0" w:space="0" w:color="auto"/>
            <w:right w:val="none" w:sz="0" w:space="0" w:color="auto"/>
          </w:divBdr>
        </w:div>
        <w:div w:id="1353262603">
          <w:marLeft w:val="0"/>
          <w:marRight w:val="0"/>
          <w:marTop w:val="0"/>
          <w:marBottom w:val="0"/>
          <w:divBdr>
            <w:top w:val="none" w:sz="0" w:space="0" w:color="auto"/>
            <w:left w:val="none" w:sz="0" w:space="0" w:color="auto"/>
            <w:bottom w:val="none" w:sz="0" w:space="0" w:color="auto"/>
            <w:right w:val="none" w:sz="0" w:space="0" w:color="auto"/>
          </w:divBdr>
        </w:div>
        <w:div w:id="2088645951">
          <w:marLeft w:val="0"/>
          <w:marRight w:val="0"/>
          <w:marTop w:val="0"/>
          <w:marBottom w:val="0"/>
          <w:divBdr>
            <w:top w:val="none" w:sz="0" w:space="0" w:color="auto"/>
            <w:left w:val="none" w:sz="0" w:space="0" w:color="auto"/>
            <w:bottom w:val="none" w:sz="0" w:space="0" w:color="auto"/>
            <w:right w:val="none" w:sz="0" w:space="0" w:color="auto"/>
          </w:divBdr>
        </w:div>
        <w:div w:id="1510868955">
          <w:marLeft w:val="0"/>
          <w:marRight w:val="0"/>
          <w:marTop w:val="0"/>
          <w:marBottom w:val="0"/>
          <w:divBdr>
            <w:top w:val="none" w:sz="0" w:space="0" w:color="auto"/>
            <w:left w:val="none" w:sz="0" w:space="0" w:color="auto"/>
            <w:bottom w:val="none" w:sz="0" w:space="0" w:color="auto"/>
            <w:right w:val="none" w:sz="0" w:space="0" w:color="auto"/>
          </w:divBdr>
        </w:div>
        <w:div w:id="1494175484">
          <w:marLeft w:val="0"/>
          <w:marRight w:val="0"/>
          <w:marTop w:val="0"/>
          <w:marBottom w:val="0"/>
          <w:divBdr>
            <w:top w:val="none" w:sz="0" w:space="0" w:color="auto"/>
            <w:left w:val="none" w:sz="0" w:space="0" w:color="auto"/>
            <w:bottom w:val="none" w:sz="0" w:space="0" w:color="auto"/>
            <w:right w:val="none" w:sz="0" w:space="0" w:color="auto"/>
          </w:divBdr>
        </w:div>
        <w:div w:id="853954918">
          <w:marLeft w:val="0"/>
          <w:marRight w:val="0"/>
          <w:marTop w:val="0"/>
          <w:marBottom w:val="0"/>
          <w:divBdr>
            <w:top w:val="none" w:sz="0" w:space="0" w:color="auto"/>
            <w:left w:val="none" w:sz="0" w:space="0" w:color="auto"/>
            <w:bottom w:val="none" w:sz="0" w:space="0" w:color="auto"/>
            <w:right w:val="none" w:sz="0" w:space="0" w:color="auto"/>
          </w:divBdr>
        </w:div>
        <w:div w:id="1351223981">
          <w:marLeft w:val="0"/>
          <w:marRight w:val="0"/>
          <w:marTop w:val="0"/>
          <w:marBottom w:val="0"/>
          <w:divBdr>
            <w:top w:val="none" w:sz="0" w:space="0" w:color="auto"/>
            <w:left w:val="none" w:sz="0" w:space="0" w:color="auto"/>
            <w:bottom w:val="none" w:sz="0" w:space="0" w:color="auto"/>
            <w:right w:val="none" w:sz="0" w:space="0" w:color="auto"/>
          </w:divBdr>
        </w:div>
        <w:div w:id="642085277">
          <w:marLeft w:val="0"/>
          <w:marRight w:val="0"/>
          <w:marTop w:val="0"/>
          <w:marBottom w:val="0"/>
          <w:divBdr>
            <w:top w:val="none" w:sz="0" w:space="0" w:color="auto"/>
            <w:left w:val="none" w:sz="0" w:space="0" w:color="auto"/>
            <w:bottom w:val="none" w:sz="0" w:space="0" w:color="auto"/>
            <w:right w:val="none" w:sz="0" w:space="0" w:color="auto"/>
          </w:divBdr>
        </w:div>
        <w:div w:id="1327704057">
          <w:marLeft w:val="0"/>
          <w:marRight w:val="0"/>
          <w:marTop w:val="0"/>
          <w:marBottom w:val="0"/>
          <w:divBdr>
            <w:top w:val="none" w:sz="0" w:space="0" w:color="auto"/>
            <w:left w:val="none" w:sz="0" w:space="0" w:color="auto"/>
            <w:bottom w:val="none" w:sz="0" w:space="0" w:color="auto"/>
            <w:right w:val="none" w:sz="0" w:space="0" w:color="auto"/>
          </w:divBdr>
        </w:div>
        <w:div w:id="2105148234">
          <w:marLeft w:val="0"/>
          <w:marRight w:val="0"/>
          <w:marTop w:val="0"/>
          <w:marBottom w:val="0"/>
          <w:divBdr>
            <w:top w:val="none" w:sz="0" w:space="0" w:color="auto"/>
            <w:left w:val="none" w:sz="0" w:space="0" w:color="auto"/>
            <w:bottom w:val="none" w:sz="0" w:space="0" w:color="auto"/>
            <w:right w:val="none" w:sz="0" w:space="0" w:color="auto"/>
          </w:divBdr>
        </w:div>
        <w:div w:id="705570171">
          <w:marLeft w:val="0"/>
          <w:marRight w:val="0"/>
          <w:marTop w:val="0"/>
          <w:marBottom w:val="0"/>
          <w:divBdr>
            <w:top w:val="none" w:sz="0" w:space="0" w:color="auto"/>
            <w:left w:val="none" w:sz="0" w:space="0" w:color="auto"/>
            <w:bottom w:val="none" w:sz="0" w:space="0" w:color="auto"/>
            <w:right w:val="none" w:sz="0" w:space="0" w:color="auto"/>
          </w:divBdr>
        </w:div>
        <w:div w:id="2043481553">
          <w:marLeft w:val="0"/>
          <w:marRight w:val="0"/>
          <w:marTop w:val="0"/>
          <w:marBottom w:val="0"/>
          <w:divBdr>
            <w:top w:val="none" w:sz="0" w:space="0" w:color="auto"/>
            <w:left w:val="none" w:sz="0" w:space="0" w:color="auto"/>
            <w:bottom w:val="none" w:sz="0" w:space="0" w:color="auto"/>
            <w:right w:val="none" w:sz="0" w:space="0" w:color="auto"/>
          </w:divBdr>
        </w:div>
        <w:div w:id="561983209">
          <w:marLeft w:val="0"/>
          <w:marRight w:val="0"/>
          <w:marTop w:val="0"/>
          <w:marBottom w:val="0"/>
          <w:divBdr>
            <w:top w:val="none" w:sz="0" w:space="0" w:color="auto"/>
            <w:left w:val="none" w:sz="0" w:space="0" w:color="auto"/>
            <w:bottom w:val="none" w:sz="0" w:space="0" w:color="auto"/>
            <w:right w:val="none" w:sz="0" w:space="0" w:color="auto"/>
          </w:divBdr>
        </w:div>
        <w:div w:id="1109010304">
          <w:marLeft w:val="0"/>
          <w:marRight w:val="0"/>
          <w:marTop w:val="0"/>
          <w:marBottom w:val="0"/>
          <w:divBdr>
            <w:top w:val="none" w:sz="0" w:space="0" w:color="auto"/>
            <w:left w:val="none" w:sz="0" w:space="0" w:color="auto"/>
            <w:bottom w:val="none" w:sz="0" w:space="0" w:color="auto"/>
            <w:right w:val="none" w:sz="0" w:space="0" w:color="auto"/>
          </w:divBdr>
        </w:div>
        <w:div w:id="2087729713">
          <w:marLeft w:val="0"/>
          <w:marRight w:val="0"/>
          <w:marTop w:val="0"/>
          <w:marBottom w:val="0"/>
          <w:divBdr>
            <w:top w:val="none" w:sz="0" w:space="0" w:color="auto"/>
            <w:left w:val="none" w:sz="0" w:space="0" w:color="auto"/>
            <w:bottom w:val="none" w:sz="0" w:space="0" w:color="auto"/>
            <w:right w:val="none" w:sz="0" w:space="0" w:color="auto"/>
          </w:divBdr>
        </w:div>
        <w:div w:id="1893273562">
          <w:marLeft w:val="0"/>
          <w:marRight w:val="0"/>
          <w:marTop w:val="0"/>
          <w:marBottom w:val="0"/>
          <w:divBdr>
            <w:top w:val="none" w:sz="0" w:space="0" w:color="auto"/>
            <w:left w:val="none" w:sz="0" w:space="0" w:color="auto"/>
            <w:bottom w:val="none" w:sz="0" w:space="0" w:color="auto"/>
            <w:right w:val="none" w:sz="0" w:space="0" w:color="auto"/>
          </w:divBdr>
        </w:div>
        <w:div w:id="997030931">
          <w:marLeft w:val="0"/>
          <w:marRight w:val="0"/>
          <w:marTop w:val="0"/>
          <w:marBottom w:val="0"/>
          <w:divBdr>
            <w:top w:val="none" w:sz="0" w:space="0" w:color="auto"/>
            <w:left w:val="none" w:sz="0" w:space="0" w:color="auto"/>
            <w:bottom w:val="none" w:sz="0" w:space="0" w:color="auto"/>
            <w:right w:val="none" w:sz="0" w:space="0" w:color="auto"/>
          </w:divBdr>
        </w:div>
      </w:divsChild>
    </w:div>
    <w:div w:id="205722869">
      <w:bodyDiv w:val="1"/>
      <w:marLeft w:val="0"/>
      <w:marRight w:val="0"/>
      <w:marTop w:val="0"/>
      <w:marBottom w:val="0"/>
      <w:divBdr>
        <w:top w:val="none" w:sz="0" w:space="0" w:color="auto"/>
        <w:left w:val="none" w:sz="0" w:space="0" w:color="auto"/>
        <w:bottom w:val="none" w:sz="0" w:space="0" w:color="auto"/>
        <w:right w:val="none" w:sz="0" w:space="0" w:color="auto"/>
      </w:divBdr>
      <w:divsChild>
        <w:div w:id="1534727396">
          <w:marLeft w:val="0"/>
          <w:marRight w:val="0"/>
          <w:marTop w:val="0"/>
          <w:marBottom w:val="0"/>
          <w:divBdr>
            <w:top w:val="none" w:sz="0" w:space="0" w:color="auto"/>
            <w:left w:val="none" w:sz="0" w:space="0" w:color="auto"/>
            <w:bottom w:val="none" w:sz="0" w:space="0" w:color="auto"/>
            <w:right w:val="none" w:sz="0" w:space="0" w:color="auto"/>
          </w:divBdr>
        </w:div>
      </w:divsChild>
    </w:div>
    <w:div w:id="626552028">
      <w:bodyDiv w:val="1"/>
      <w:marLeft w:val="0"/>
      <w:marRight w:val="0"/>
      <w:marTop w:val="0"/>
      <w:marBottom w:val="0"/>
      <w:divBdr>
        <w:top w:val="none" w:sz="0" w:space="0" w:color="auto"/>
        <w:left w:val="none" w:sz="0" w:space="0" w:color="auto"/>
        <w:bottom w:val="none" w:sz="0" w:space="0" w:color="auto"/>
        <w:right w:val="none" w:sz="0" w:space="0" w:color="auto"/>
      </w:divBdr>
      <w:divsChild>
        <w:div w:id="1349218359">
          <w:marLeft w:val="0"/>
          <w:marRight w:val="0"/>
          <w:marTop w:val="0"/>
          <w:marBottom w:val="0"/>
          <w:divBdr>
            <w:top w:val="none" w:sz="0" w:space="0" w:color="auto"/>
            <w:left w:val="none" w:sz="0" w:space="0" w:color="auto"/>
            <w:bottom w:val="none" w:sz="0" w:space="0" w:color="auto"/>
            <w:right w:val="none" w:sz="0" w:space="0" w:color="auto"/>
          </w:divBdr>
        </w:div>
        <w:div w:id="522477595">
          <w:marLeft w:val="0"/>
          <w:marRight w:val="0"/>
          <w:marTop w:val="0"/>
          <w:marBottom w:val="0"/>
          <w:divBdr>
            <w:top w:val="none" w:sz="0" w:space="0" w:color="auto"/>
            <w:left w:val="none" w:sz="0" w:space="0" w:color="auto"/>
            <w:bottom w:val="none" w:sz="0" w:space="0" w:color="auto"/>
            <w:right w:val="none" w:sz="0" w:space="0" w:color="auto"/>
          </w:divBdr>
        </w:div>
        <w:div w:id="228344613">
          <w:marLeft w:val="0"/>
          <w:marRight w:val="0"/>
          <w:marTop w:val="0"/>
          <w:marBottom w:val="0"/>
          <w:divBdr>
            <w:top w:val="none" w:sz="0" w:space="0" w:color="auto"/>
            <w:left w:val="none" w:sz="0" w:space="0" w:color="auto"/>
            <w:bottom w:val="none" w:sz="0" w:space="0" w:color="auto"/>
            <w:right w:val="none" w:sz="0" w:space="0" w:color="auto"/>
          </w:divBdr>
        </w:div>
        <w:div w:id="1828086699">
          <w:marLeft w:val="0"/>
          <w:marRight w:val="0"/>
          <w:marTop w:val="0"/>
          <w:marBottom w:val="0"/>
          <w:divBdr>
            <w:top w:val="none" w:sz="0" w:space="0" w:color="auto"/>
            <w:left w:val="none" w:sz="0" w:space="0" w:color="auto"/>
            <w:bottom w:val="none" w:sz="0" w:space="0" w:color="auto"/>
            <w:right w:val="none" w:sz="0" w:space="0" w:color="auto"/>
          </w:divBdr>
        </w:div>
        <w:div w:id="1339960106">
          <w:marLeft w:val="0"/>
          <w:marRight w:val="0"/>
          <w:marTop w:val="0"/>
          <w:marBottom w:val="0"/>
          <w:divBdr>
            <w:top w:val="none" w:sz="0" w:space="0" w:color="auto"/>
            <w:left w:val="none" w:sz="0" w:space="0" w:color="auto"/>
            <w:bottom w:val="none" w:sz="0" w:space="0" w:color="auto"/>
            <w:right w:val="none" w:sz="0" w:space="0" w:color="auto"/>
          </w:divBdr>
        </w:div>
        <w:div w:id="86316949">
          <w:marLeft w:val="0"/>
          <w:marRight w:val="0"/>
          <w:marTop w:val="0"/>
          <w:marBottom w:val="0"/>
          <w:divBdr>
            <w:top w:val="none" w:sz="0" w:space="0" w:color="auto"/>
            <w:left w:val="none" w:sz="0" w:space="0" w:color="auto"/>
            <w:bottom w:val="none" w:sz="0" w:space="0" w:color="auto"/>
            <w:right w:val="none" w:sz="0" w:space="0" w:color="auto"/>
          </w:divBdr>
        </w:div>
        <w:div w:id="1187207303">
          <w:marLeft w:val="0"/>
          <w:marRight w:val="0"/>
          <w:marTop w:val="0"/>
          <w:marBottom w:val="0"/>
          <w:divBdr>
            <w:top w:val="none" w:sz="0" w:space="0" w:color="auto"/>
            <w:left w:val="none" w:sz="0" w:space="0" w:color="auto"/>
            <w:bottom w:val="none" w:sz="0" w:space="0" w:color="auto"/>
            <w:right w:val="none" w:sz="0" w:space="0" w:color="auto"/>
          </w:divBdr>
        </w:div>
        <w:div w:id="1207377500">
          <w:marLeft w:val="0"/>
          <w:marRight w:val="0"/>
          <w:marTop w:val="0"/>
          <w:marBottom w:val="0"/>
          <w:divBdr>
            <w:top w:val="none" w:sz="0" w:space="0" w:color="auto"/>
            <w:left w:val="none" w:sz="0" w:space="0" w:color="auto"/>
            <w:bottom w:val="none" w:sz="0" w:space="0" w:color="auto"/>
            <w:right w:val="none" w:sz="0" w:space="0" w:color="auto"/>
          </w:divBdr>
        </w:div>
        <w:div w:id="1303461540">
          <w:marLeft w:val="0"/>
          <w:marRight w:val="0"/>
          <w:marTop w:val="0"/>
          <w:marBottom w:val="0"/>
          <w:divBdr>
            <w:top w:val="none" w:sz="0" w:space="0" w:color="auto"/>
            <w:left w:val="none" w:sz="0" w:space="0" w:color="auto"/>
            <w:bottom w:val="none" w:sz="0" w:space="0" w:color="auto"/>
            <w:right w:val="none" w:sz="0" w:space="0" w:color="auto"/>
          </w:divBdr>
        </w:div>
        <w:div w:id="1050301287">
          <w:marLeft w:val="0"/>
          <w:marRight w:val="0"/>
          <w:marTop w:val="0"/>
          <w:marBottom w:val="0"/>
          <w:divBdr>
            <w:top w:val="none" w:sz="0" w:space="0" w:color="auto"/>
            <w:left w:val="none" w:sz="0" w:space="0" w:color="auto"/>
            <w:bottom w:val="none" w:sz="0" w:space="0" w:color="auto"/>
            <w:right w:val="none" w:sz="0" w:space="0" w:color="auto"/>
          </w:divBdr>
        </w:div>
        <w:div w:id="848451481">
          <w:marLeft w:val="0"/>
          <w:marRight w:val="0"/>
          <w:marTop w:val="0"/>
          <w:marBottom w:val="0"/>
          <w:divBdr>
            <w:top w:val="none" w:sz="0" w:space="0" w:color="auto"/>
            <w:left w:val="none" w:sz="0" w:space="0" w:color="auto"/>
            <w:bottom w:val="none" w:sz="0" w:space="0" w:color="auto"/>
            <w:right w:val="none" w:sz="0" w:space="0" w:color="auto"/>
          </w:divBdr>
        </w:div>
        <w:div w:id="1019160266">
          <w:marLeft w:val="0"/>
          <w:marRight w:val="0"/>
          <w:marTop w:val="0"/>
          <w:marBottom w:val="0"/>
          <w:divBdr>
            <w:top w:val="none" w:sz="0" w:space="0" w:color="auto"/>
            <w:left w:val="none" w:sz="0" w:space="0" w:color="auto"/>
            <w:bottom w:val="none" w:sz="0" w:space="0" w:color="auto"/>
            <w:right w:val="none" w:sz="0" w:space="0" w:color="auto"/>
          </w:divBdr>
        </w:div>
        <w:div w:id="446588915">
          <w:marLeft w:val="0"/>
          <w:marRight w:val="0"/>
          <w:marTop w:val="0"/>
          <w:marBottom w:val="0"/>
          <w:divBdr>
            <w:top w:val="none" w:sz="0" w:space="0" w:color="auto"/>
            <w:left w:val="none" w:sz="0" w:space="0" w:color="auto"/>
            <w:bottom w:val="none" w:sz="0" w:space="0" w:color="auto"/>
            <w:right w:val="none" w:sz="0" w:space="0" w:color="auto"/>
          </w:divBdr>
        </w:div>
        <w:div w:id="1910264038">
          <w:marLeft w:val="0"/>
          <w:marRight w:val="0"/>
          <w:marTop w:val="0"/>
          <w:marBottom w:val="0"/>
          <w:divBdr>
            <w:top w:val="none" w:sz="0" w:space="0" w:color="auto"/>
            <w:left w:val="none" w:sz="0" w:space="0" w:color="auto"/>
            <w:bottom w:val="none" w:sz="0" w:space="0" w:color="auto"/>
            <w:right w:val="none" w:sz="0" w:space="0" w:color="auto"/>
          </w:divBdr>
        </w:div>
      </w:divsChild>
    </w:div>
    <w:div w:id="1000279321">
      <w:bodyDiv w:val="1"/>
      <w:marLeft w:val="0"/>
      <w:marRight w:val="0"/>
      <w:marTop w:val="0"/>
      <w:marBottom w:val="0"/>
      <w:divBdr>
        <w:top w:val="none" w:sz="0" w:space="0" w:color="auto"/>
        <w:left w:val="none" w:sz="0" w:space="0" w:color="auto"/>
        <w:bottom w:val="none" w:sz="0" w:space="0" w:color="auto"/>
        <w:right w:val="none" w:sz="0" w:space="0" w:color="auto"/>
      </w:divBdr>
    </w:div>
    <w:div w:id="1575623626">
      <w:bodyDiv w:val="1"/>
      <w:marLeft w:val="0"/>
      <w:marRight w:val="0"/>
      <w:marTop w:val="0"/>
      <w:marBottom w:val="0"/>
      <w:divBdr>
        <w:top w:val="none" w:sz="0" w:space="0" w:color="auto"/>
        <w:left w:val="none" w:sz="0" w:space="0" w:color="auto"/>
        <w:bottom w:val="none" w:sz="0" w:space="0" w:color="auto"/>
        <w:right w:val="none" w:sz="0" w:space="0" w:color="auto"/>
      </w:divBdr>
    </w:div>
    <w:div w:id="185499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ndungkota.bps.go.id/statictable/2017/08/29/121/-jumlah-restoran-rumah-makan-di-kota-bandung-2016.html" TargetMode="External"/><Relationship Id="rId3" Type="http://schemas.openxmlformats.org/officeDocument/2006/relationships/settings" Target="settings.xml"/><Relationship Id="rId7" Type="http://schemas.openxmlformats.org/officeDocument/2006/relationships/hyperlink" Target="http://www.bekraf.go.id/.../pdf.../170475-data-statistik-dan-hasil-survei-ekonomi-kreatif.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485</TotalTime>
  <Pages>10</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21</cp:revision>
  <dcterms:created xsi:type="dcterms:W3CDTF">2018-03-17T10:47:00Z</dcterms:created>
  <dcterms:modified xsi:type="dcterms:W3CDTF">2018-07-28T07:48:00Z</dcterms:modified>
</cp:coreProperties>
</file>